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CB910" w14:textId="77777777" w:rsidR="00CD70D5" w:rsidRDefault="00CD70D5">
      <w:pPr>
        <w:pStyle w:val="Plattetekst"/>
        <w:rPr>
          <w:sz w:val="20"/>
        </w:rPr>
      </w:pPr>
    </w:p>
    <w:p w14:paraId="30F483A3" w14:textId="77777777" w:rsidR="00CD70D5" w:rsidRDefault="00CD70D5">
      <w:pPr>
        <w:pStyle w:val="Plattetekst"/>
        <w:spacing w:before="10"/>
        <w:rPr>
          <w:sz w:val="17"/>
        </w:rPr>
      </w:pPr>
    </w:p>
    <w:p w14:paraId="2F6AE27A" w14:textId="3A94797D" w:rsidR="00CD70D5" w:rsidRPr="008164ED" w:rsidRDefault="00446092">
      <w:pPr>
        <w:spacing w:before="86"/>
        <w:ind w:left="218"/>
        <w:rPr>
          <w:rFonts w:asciiTheme="minorHAnsi" w:hAnsiTheme="minorHAnsi" w:cstheme="minorHAnsi"/>
          <w:b/>
          <w:sz w:val="32"/>
        </w:rPr>
      </w:pPr>
      <w:r w:rsidRPr="008164ED">
        <w:rPr>
          <w:rFonts w:asciiTheme="minorHAnsi" w:hAnsiTheme="minorHAnsi" w:cstheme="minorHAnsi"/>
          <w:b/>
          <w:sz w:val="32"/>
        </w:rPr>
        <w:t>Activiteiten</w:t>
      </w:r>
      <w:r w:rsidRPr="008164ED">
        <w:rPr>
          <w:rFonts w:asciiTheme="minorHAnsi" w:hAnsiTheme="minorHAnsi" w:cstheme="minorHAnsi"/>
          <w:b/>
          <w:spacing w:val="-12"/>
          <w:sz w:val="32"/>
        </w:rPr>
        <w:t xml:space="preserve"> </w:t>
      </w:r>
      <w:r w:rsidRPr="008164ED">
        <w:rPr>
          <w:rFonts w:asciiTheme="minorHAnsi" w:hAnsiTheme="minorHAnsi" w:cstheme="minorHAnsi"/>
          <w:b/>
          <w:sz w:val="32"/>
        </w:rPr>
        <w:t>Stichting</w:t>
      </w:r>
      <w:r w:rsidRPr="008164ED">
        <w:rPr>
          <w:rFonts w:asciiTheme="minorHAnsi" w:hAnsiTheme="minorHAnsi" w:cstheme="minorHAnsi"/>
          <w:b/>
          <w:spacing w:val="-12"/>
          <w:sz w:val="32"/>
        </w:rPr>
        <w:t xml:space="preserve"> </w:t>
      </w:r>
      <w:r w:rsidRPr="008164ED">
        <w:rPr>
          <w:rFonts w:asciiTheme="minorHAnsi" w:hAnsiTheme="minorHAnsi" w:cstheme="minorHAnsi"/>
          <w:b/>
          <w:sz w:val="32"/>
        </w:rPr>
        <w:t>Sahaja</w:t>
      </w:r>
      <w:r w:rsidRPr="008164ED">
        <w:rPr>
          <w:rFonts w:asciiTheme="minorHAnsi" w:hAnsiTheme="minorHAnsi" w:cstheme="minorHAnsi"/>
          <w:b/>
          <w:spacing w:val="-12"/>
          <w:sz w:val="32"/>
        </w:rPr>
        <w:t xml:space="preserve"> </w:t>
      </w:r>
      <w:r w:rsidRPr="008164ED">
        <w:rPr>
          <w:rFonts w:asciiTheme="minorHAnsi" w:hAnsiTheme="minorHAnsi" w:cstheme="minorHAnsi"/>
          <w:b/>
          <w:sz w:val="32"/>
        </w:rPr>
        <w:t>Yoga</w:t>
      </w:r>
      <w:r w:rsidRPr="008164ED">
        <w:rPr>
          <w:rFonts w:asciiTheme="minorHAnsi" w:hAnsiTheme="minorHAnsi" w:cstheme="minorHAnsi"/>
          <w:b/>
          <w:spacing w:val="-12"/>
          <w:sz w:val="32"/>
        </w:rPr>
        <w:t xml:space="preserve"> </w:t>
      </w:r>
      <w:r w:rsidRPr="008164ED">
        <w:rPr>
          <w:rFonts w:asciiTheme="minorHAnsi" w:hAnsiTheme="minorHAnsi" w:cstheme="minorHAnsi"/>
          <w:b/>
          <w:sz w:val="32"/>
        </w:rPr>
        <w:t>Nederland</w:t>
      </w:r>
      <w:r w:rsidRPr="008164ED">
        <w:rPr>
          <w:rFonts w:asciiTheme="minorHAnsi" w:hAnsiTheme="minorHAnsi" w:cstheme="minorHAnsi"/>
          <w:b/>
          <w:spacing w:val="-8"/>
          <w:sz w:val="32"/>
        </w:rPr>
        <w:t xml:space="preserve"> </w:t>
      </w:r>
      <w:r w:rsidRPr="008164ED">
        <w:rPr>
          <w:rFonts w:asciiTheme="minorHAnsi" w:hAnsiTheme="minorHAnsi" w:cstheme="minorHAnsi"/>
          <w:b/>
          <w:spacing w:val="-4"/>
          <w:sz w:val="32"/>
        </w:rPr>
        <w:t>202</w:t>
      </w:r>
      <w:r w:rsidR="003A7F63">
        <w:rPr>
          <w:rFonts w:asciiTheme="minorHAnsi" w:hAnsiTheme="minorHAnsi" w:cstheme="minorHAnsi"/>
          <w:b/>
          <w:spacing w:val="-4"/>
          <w:sz w:val="32"/>
        </w:rPr>
        <w:t>3</w:t>
      </w:r>
    </w:p>
    <w:p w14:paraId="327F2921" w14:textId="77777777" w:rsidR="00CD70D5" w:rsidRDefault="00CD70D5">
      <w:pPr>
        <w:pStyle w:val="Plattetekst"/>
        <w:spacing w:before="6"/>
        <w:rPr>
          <w:b/>
          <w:sz w:val="29"/>
        </w:rPr>
      </w:pPr>
    </w:p>
    <w:p w14:paraId="5359A36A" w14:textId="77777777" w:rsidR="00CD70D5" w:rsidRPr="008164ED" w:rsidRDefault="00446092">
      <w:pPr>
        <w:pStyle w:val="Kop2"/>
        <w:spacing w:before="1" w:line="275" w:lineRule="exact"/>
        <w:ind w:left="218" w:right="0"/>
        <w:jc w:val="left"/>
        <w:rPr>
          <w:rFonts w:asciiTheme="minorHAnsi" w:hAnsiTheme="minorHAnsi" w:cstheme="minorHAnsi"/>
          <w:sz w:val="28"/>
          <w:szCs w:val="28"/>
        </w:rPr>
      </w:pPr>
      <w:r w:rsidRPr="008164ED">
        <w:rPr>
          <w:rFonts w:asciiTheme="minorHAnsi" w:hAnsiTheme="minorHAnsi" w:cstheme="minorHAnsi"/>
          <w:spacing w:val="-2"/>
          <w:sz w:val="28"/>
          <w:szCs w:val="28"/>
        </w:rPr>
        <w:t>Algemeen</w:t>
      </w:r>
    </w:p>
    <w:p w14:paraId="30DEFDD7" w14:textId="477A3A13" w:rsidR="00CD70D5" w:rsidRPr="008164ED" w:rsidRDefault="00446092">
      <w:pPr>
        <w:pStyle w:val="Plattetekst"/>
        <w:ind w:left="218" w:right="157"/>
        <w:rPr>
          <w:rFonts w:asciiTheme="minorHAnsi" w:hAnsiTheme="minorHAnsi" w:cstheme="minorHAnsi"/>
        </w:rPr>
      </w:pPr>
      <w:r w:rsidRPr="008164ED">
        <w:rPr>
          <w:rFonts w:asciiTheme="minorHAnsi" w:hAnsiTheme="minorHAnsi" w:cstheme="minorHAnsi"/>
        </w:rPr>
        <w:t>Sahaja Yoga Nederland</w:t>
      </w:r>
      <w:r w:rsidRPr="008164ED">
        <w:rPr>
          <w:rFonts w:asciiTheme="minorHAnsi" w:hAnsiTheme="minorHAnsi" w:cstheme="minorHAnsi"/>
          <w:spacing w:val="-1"/>
        </w:rPr>
        <w:t xml:space="preserve"> </w:t>
      </w:r>
      <w:r w:rsidRPr="008164ED">
        <w:rPr>
          <w:rFonts w:asciiTheme="minorHAnsi" w:hAnsiTheme="minorHAnsi" w:cstheme="minorHAnsi"/>
        </w:rPr>
        <w:t>heeft in 202</w:t>
      </w:r>
      <w:r w:rsidR="003A7F63">
        <w:rPr>
          <w:rFonts w:asciiTheme="minorHAnsi" w:hAnsiTheme="minorHAnsi" w:cstheme="minorHAnsi"/>
        </w:rPr>
        <w:t>3</w:t>
      </w:r>
      <w:r w:rsidRPr="008164ED">
        <w:rPr>
          <w:rFonts w:asciiTheme="minorHAnsi" w:hAnsiTheme="minorHAnsi" w:cstheme="minorHAnsi"/>
        </w:rPr>
        <w:t xml:space="preserve"> vijf collectieve vergaderingen gehouden, </w:t>
      </w:r>
      <w:r w:rsidR="003B2F1E">
        <w:rPr>
          <w:rFonts w:asciiTheme="minorHAnsi" w:hAnsiTheme="minorHAnsi" w:cstheme="minorHAnsi"/>
        </w:rPr>
        <w:t xml:space="preserve">op 5 februari, </w:t>
      </w:r>
      <w:r w:rsidR="00857E32">
        <w:rPr>
          <w:rFonts w:asciiTheme="minorHAnsi" w:hAnsiTheme="minorHAnsi" w:cstheme="minorHAnsi"/>
        </w:rPr>
        <w:t xml:space="preserve">22 april, 20 mei, 30 september en 25 november. </w:t>
      </w:r>
      <w:r w:rsidRPr="008164ED">
        <w:rPr>
          <w:rFonts w:asciiTheme="minorHAnsi" w:hAnsiTheme="minorHAnsi" w:cstheme="minorHAnsi"/>
        </w:rPr>
        <w:t>De vergaderingen werden goed bezocht</w:t>
      </w:r>
      <w:r w:rsidR="008A19CD">
        <w:rPr>
          <w:rFonts w:asciiTheme="minorHAnsi" w:hAnsiTheme="minorHAnsi" w:cstheme="minorHAnsi"/>
        </w:rPr>
        <w:t xml:space="preserve">: </w:t>
      </w:r>
      <w:r w:rsidRPr="008164ED">
        <w:rPr>
          <w:rFonts w:asciiTheme="minorHAnsi" w:hAnsiTheme="minorHAnsi" w:cstheme="minorHAnsi"/>
        </w:rPr>
        <w:t>het minimum</w:t>
      </w:r>
      <w:r w:rsidRPr="008164ED">
        <w:rPr>
          <w:rFonts w:asciiTheme="minorHAnsi" w:hAnsiTheme="minorHAnsi" w:cstheme="minorHAnsi"/>
          <w:spacing w:val="-4"/>
        </w:rPr>
        <w:t xml:space="preserve"> </w:t>
      </w:r>
      <w:r w:rsidRPr="008164ED">
        <w:rPr>
          <w:rFonts w:asciiTheme="minorHAnsi" w:hAnsiTheme="minorHAnsi" w:cstheme="minorHAnsi"/>
        </w:rPr>
        <w:t>van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="008A19CD">
        <w:rPr>
          <w:rFonts w:asciiTheme="minorHAnsi" w:hAnsiTheme="minorHAnsi" w:cstheme="minorHAnsi"/>
        </w:rPr>
        <w:t>zeven</w:t>
      </w:r>
      <w:r w:rsidRPr="008164ED">
        <w:rPr>
          <w:rFonts w:asciiTheme="minorHAnsi" w:hAnsiTheme="minorHAnsi" w:cstheme="minorHAnsi"/>
        </w:rPr>
        <w:t xml:space="preserve"> </w:t>
      </w:r>
      <w:r w:rsidR="008A19CD">
        <w:rPr>
          <w:rFonts w:asciiTheme="minorHAnsi" w:hAnsiTheme="minorHAnsi" w:cstheme="minorHAnsi"/>
        </w:rPr>
        <w:t>aanwezigen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om</w:t>
      </w:r>
      <w:r w:rsidRPr="008164ED">
        <w:rPr>
          <w:rFonts w:asciiTheme="minorHAnsi" w:hAnsiTheme="minorHAnsi" w:cstheme="minorHAnsi"/>
          <w:spacing w:val="-6"/>
        </w:rPr>
        <w:t xml:space="preserve"> </w:t>
      </w:r>
      <w:r w:rsidRPr="008164ED">
        <w:rPr>
          <w:rFonts w:asciiTheme="minorHAnsi" w:hAnsiTheme="minorHAnsi" w:cstheme="minorHAnsi"/>
        </w:rPr>
        <w:t>besluiten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te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kunnen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nemen,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werd</w:t>
      </w:r>
      <w:r w:rsidRPr="008164ED">
        <w:rPr>
          <w:rFonts w:asciiTheme="minorHAnsi" w:hAnsiTheme="minorHAnsi" w:cstheme="minorHAnsi"/>
          <w:spacing w:val="-4"/>
        </w:rPr>
        <w:t xml:space="preserve"> </w:t>
      </w:r>
      <w:r w:rsidR="00505BB1">
        <w:rPr>
          <w:rFonts w:asciiTheme="minorHAnsi" w:hAnsiTheme="minorHAnsi" w:cstheme="minorHAnsi"/>
          <w:spacing w:val="-4"/>
        </w:rPr>
        <w:t xml:space="preserve">elke keer </w:t>
      </w:r>
      <w:r w:rsidRPr="008164ED">
        <w:rPr>
          <w:rFonts w:asciiTheme="minorHAnsi" w:hAnsiTheme="minorHAnsi" w:cstheme="minorHAnsi"/>
        </w:rPr>
        <w:t>ruim</w:t>
      </w:r>
      <w:r w:rsidRPr="008164ED">
        <w:rPr>
          <w:rFonts w:asciiTheme="minorHAnsi" w:hAnsiTheme="minorHAnsi" w:cstheme="minorHAnsi"/>
          <w:spacing w:val="-6"/>
        </w:rPr>
        <w:t xml:space="preserve"> </w:t>
      </w:r>
      <w:r w:rsidRPr="008164ED">
        <w:rPr>
          <w:rFonts w:asciiTheme="minorHAnsi" w:hAnsiTheme="minorHAnsi" w:cstheme="minorHAnsi"/>
        </w:rPr>
        <w:t>gehaald.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Verschillende</w:t>
      </w:r>
      <w:r w:rsidRPr="008164ED">
        <w:rPr>
          <w:rFonts w:asciiTheme="minorHAnsi" w:hAnsiTheme="minorHAnsi" w:cstheme="minorHAnsi"/>
          <w:spacing w:val="-3"/>
        </w:rPr>
        <w:t xml:space="preserve"> </w:t>
      </w:r>
      <w:r w:rsidRPr="008164ED">
        <w:rPr>
          <w:rFonts w:asciiTheme="minorHAnsi" w:hAnsiTheme="minorHAnsi" w:cstheme="minorHAnsi"/>
        </w:rPr>
        <w:t>initiatieven w</w:t>
      </w:r>
      <w:r w:rsidR="00C5493C">
        <w:rPr>
          <w:rFonts w:asciiTheme="minorHAnsi" w:hAnsiTheme="minorHAnsi" w:cstheme="minorHAnsi"/>
        </w:rPr>
        <w:t>e</w:t>
      </w:r>
      <w:r w:rsidRPr="008164ED">
        <w:rPr>
          <w:rFonts w:asciiTheme="minorHAnsi" w:hAnsiTheme="minorHAnsi" w:cstheme="minorHAnsi"/>
        </w:rPr>
        <w:t>rden aan de aanwezigen gepresenteerd. De besluiten w</w:t>
      </w:r>
      <w:r w:rsidR="00C5493C">
        <w:rPr>
          <w:rFonts w:asciiTheme="minorHAnsi" w:hAnsiTheme="minorHAnsi" w:cstheme="minorHAnsi"/>
        </w:rPr>
        <w:t>e</w:t>
      </w:r>
      <w:r w:rsidRPr="008164ED">
        <w:rPr>
          <w:rFonts w:asciiTheme="minorHAnsi" w:hAnsiTheme="minorHAnsi" w:cstheme="minorHAnsi"/>
        </w:rPr>
        <w:t>rden aan alle donateurs</w:t>
      </w:r>
      <w:r w:rsidRPr="008164ED">
        <w:rPr>
          <w:rFonts w:asciiTheme="minorHAnsi" w:hAnsiTheme="minorHAnsi" w:cstheme="minorHAnsi"/>
          <w:spacing w:val="-3"/>
        </w:rPr>
        <w:t xml:space="preserve"> </w:t>
      </w:r>
      <w:r w:rsidRPr="008164ED">
        <w:rPr>
          <w:rFonts w:asciiTheme="minorHAnsi" w:hAnsiTheme="minorHAnsi" w:cstheme="minorHAnsi"/>
        </w:rPr>
        <w:t>en vrijwilligers per email opgestuurd.</w:t>
      </w:r>
      <w:r w:rsidR="00EC1DE5">
        <w:rPr>
          <w:rFonts w:asciiTheme="minorHAnsi" w:hAnsiTheme="minorHAnsi" w:cstheme="minorHAnsi"/>
        </w:rPr>
        <w:t xml:space="preserve"> </w:t>
      </w:r>
    </w:p>
    <w:p w14:paraId="75BCDCE5" w14:textId="48217B0B" w:rsidR="00CD70D5" w:rsidRDefault="00446092">
      <w:pPr>
        <w:pStyle w:val="Plattetekst"/>
        <w:ind w:left="218"/>
        <w:rPr>
          <w:rFonts w:asciiTheme="minorHAnsi" w:hAnsiTheme="minorHAnsi" w:cstheme="minorHAnsi"/>
          <w:spacing w:val="-2"/>
        </w:rPr>
      </w:pPr>
      <w:r w:rsidRPr="008164ED">
        <w:rPr>
          <w:rFonts w:asciiTheme="minorHAnsi" w:hAnsiTheme="minorHAnsi" w:cstheme="minorHAnsi"/>
        </w:rPr>
        <w:t>Het</w:t>
      </w:r>
      <w:r w:rsidRPr="008164ED">
        <w:rPr>
          <w:rFonts w:asciiTheme="minorHAnsi" w:hAnsiTheme="minorHAnsi" w:cstheme="minorHAnsi"/>
          <w:spacing w:val="-1"/>
        </w:rPr>
        <w:t xml:space="preserve"> </w:t>
      </w:r>
      <w:r w:rsidRPr="008164ED">
        <w:rPr>
          <w:rFonts w:asciiTheme="minorHAnsi" w:hAnsiTheme="minorHAnsi" w:cstheme="minorHAnsi"/>
        </w:rPr>
        <w:t>bestuur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van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de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Stichting</w:t>
      </w:r>
      <w:r w:rsidRPr="008164ED">
        <w:rPr>
          <w:rFonts w:asciiTheme="minorHAnsi" w:hAnsiTheme="minorHAnsi" w:cstheme="minorHAnsi"/>
          <w:spacing w:val="-5"/>
        </w:rPr>
        <w:t xml:space="preserve"> </w:t>
      </w:r>
      <w:r w:rsidRPr="008164ED">
        <w:rPr>
          <w:rFonts w:asciiTheme="minorHAnsi" w:hAnsiTheme="minorHAnsi" w:cstheme="minorHAnsi"/>
        </w:rPr>
        <w:t xml:space="preserve">heeft </w:t>
      </w:r>
      <w:r w:rsidR="008A19CD">
        <w:rPr>
          <w:rFonts w:asciiTheme="minorHAnsi" w:hAnsiTheme="minorHAnsi" w:cstheme="minorHAnsi"/>
        </w:rPr>
        <w:t>in 202</w:t>
      </w:r>
      <w:r w:rsidR="00EC1DE5">
        <w:rPr>
          <w:rFonts w:asciiTheme="minorHAnsi" w:hAnsiTheme="minorHAnsi" w:cstheme="minorHAnsi"/>
        </w:rPr>
        <w:t>3</w:t>
      </w:r>
      <w:r w:rsidR="008A19CD">
        <w:rPr>
          <w:rFonts w:asciiTheme="minorHAnsi" w:hAnsiTheme="minorHAnsi" w:cstheme="minorHAnsi"/>
        </w:rPr>
        <w:t xml:space="preserve"> enkele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="008A19CD">
        <w:rPr>
          <w:rFonts w:asciiTheme="minorHAnsi" w:hAnsiTheme="minorHAnsi" w:cstheme="minorHAnsi"/>
        </w:rPr>
        <w:t>keren</w:t>
      </w:r>
      <w:r w:rsidRPr="008164ED">
        <w:rPr>
          <w:rFonts w:asciiTheme="minorHAnsi" w:hAnsiTheme="minorHAnsi" w:cstheme="minorHAnsi"/>
          <w:spacing w:val="-1"/>
        </w:rPr>
        <w:t xml:space="preserve"> </w:t>
      </w:r>
      <w:r w:rsidRPr="008164ED">
        <w:rPr>
          <w:rFonts w:asciiTheme="minorHAnsi" w:hAnsiTheme="minorHAnsi" w:cstheme="minorHAnsi"/>
        </w:rPr>
        <w:t>vergaderd.</w:t>
      </w:r>
      <w:r w:rsidRPr="008164ED">
        <w:rPr>
          <w:rFonts w:asciiTheme="minorHAnsi" w:hAnsiTheme="minorHAnsi" w:cstheme="minorHAnsi"/>
          <w:spacing w:val="-2"/>
        </w:rPr>
        <w:t xml:space="preserve"> </w:t>
      </w:r>
    </w:p>
    <w:p w14:paraId="69733B72" w14:textId="77777777" w:rsidR="00CD70D5" w:rsidRPr="00EC1DE5" w:rsidRDefault="00CD70D5">
      <w:pPr>
        <w:pStyle w:val="Plattetekst"/>
        <w:spacing w:before="2"/>
        <w:rPr>
          <w:rFonts w:asciiTheme="minorHAnsi" w:hAnsiTheme="minorHAnsi" w:cstheme="minorHAnsi"/>
        </w:rPr>
      </w:pPr>
    </w:p>
    <w:p w14:paraId="04BC60CE" w14:textId="77777777" w:rsidR="00CD70D5" w:rsidRPr="008164ED" w:rsidRDefault="00446092">
      <w:pPr>
        <w:pStyle w:val="Kop1"/>
        <w:rPr>
          <w:rFonts w:asciiTheme="minorHAnsi" w:hAnsiTheme="minorHAnsi" w:cstheme="minorHAnsi"/>
        </w:rPr>
      </w:pPr>
      <w:r w:rsidRPr="008164ED">
        <w:rPr>
          <w:rFonts w:asciiTheme="minorHAnsi" w:hAnsiTheme="minorHAnsi" w:cstheme="minorHAnsi"/>
        </w:rPr>
        <w:t>Het</w:t>
      </w:r>
      <w:r w:rsidRPr="008164ED">
        <w:rPr>
          <w:rFonts w:asciiTheme="minorHAnsi" w:hAnsiTheme="minorHAnsi" w:cstheme="minorHAnsi"/>
          <w:spacing w:val="-4"/>
        </w:rPr>
        <w:t xml:space="preserve"> </w:t>
      </w:r>
      <w:r w:rsidRPr="008164ED">
        <w:rPr>
          <w:rFonts w:asciiTheme="minorHAnsi" w:hAnsiTheme="minorHAnsi" w:cstheme="minorHAnsi"/>
        </w:rPr>
        <w:t>Sahaja</w:t>
      </w:r>
      <w:r w:rsidRPr="008164ED">
        <w:rPr>
          <w:rFonts w:asciiTheme="minorHAnsi" w:hAnsiTheme="minorHAnsi" w:cstheme="minorHAnsi"/>
          <w:spacing w:val="-3"/>
        </w:rPr>
        <w:t xml:space="preserve"> </w:t>
      </w:r>
      <w:r w:rsidRPr="008164ED">
        <w:rPr>
          <w:rFonts w:asciiTheme="minorHAnsi" w:hAnsiTheme="minorHAnsi" w:cstheme="minorHAnsi"/>
        </w:rPr>
        <w:t>Yoga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Centrum</w:t>
      </w:r>
      <w:r w:rsidRPr="008164ED">
        <w:rPr>
          <w:rFonts w:asciiTheme="minorHAnsi" w:hAnsiTheme="minorHAnsi" w:cstheme="minorHAnsi"/>
          <w:spacing w:val="-7"/>
        </w:rPr>
        <w:t xml:space="preserve"> </w:t>
      </w:r>
      <w:r w:rsidRPr="008164ED">
        <w:rPr>
          <w:rFonts w:asciiTheme="minorHAnsi" w:hAnsiTheme="minorHAnsi" w:cstheme="minorHAnsi"/>
          <w:spacing w:val="-2"/>
        </w:rPr>
        <w:t>Amsterdam</w:t>
      </w:r>
    </w:p>
    <w:p w14:paraId="49DA70E3" w14:textId="72326D03" w:rsidR="00CD70D5" w:rsidRDefault="003A7F63">
      <w:pPr>
        <w:pStyle w:val="Plattetekst"/>
        <w:ind w:left="218"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Sahaja Yoga centrum in Amsterdam-Oost is dit jaar weer volop</w:t>
      </w:r>
      <w:r w:rsidR="008A19CD">
        <w:rPr>
          <w:rFonts w:asciiTheme="minorHAnsi" w:hAnsiTheme="minorHAnsi" w:cstheme="minorHAnsi"/>
        </w:rPr>
        <w:t xml:space="preserve"> gebruikt</w:t>
      </w:r>
      <w:r w:rsidR="00446092" w:rsidRPr="008164ED">
        <w:rPr>
          <w:rFonts w:asciiTheme="minorHAnsi" w:hAnsiTheme="minorHAnsi" w:cstheme="minorHAnsi"/>
        </w:rPr>
        <w:t xml:space="preserve"> voor cursussen, meditatiebijeenkomsten, verdiepingsprogramma’s,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culturele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activiteiten</w:t>
      </w:r>
      <w:r w:rsidR="00446092" w:rsidRPr="008164ED">
        <w:rPr>
          <w:rFonts w:asciiTheme="minorHAnsi" w:hAnsiTheme="minorHAnsi" w:cstheme="minorHAnsi"/>
          <w:spacing w:val="-1"/>
        </w:rPr>
        <w:t xml:space="preserve"> </w:t>
      </w:r>
      <w:r w:rsidR="00446092" w:rsidRPr="008164ED">
        <w:rPr>
          <w:rFonts w:asciiTheme="minorHAnsi" w:hAnsiTheme="minorHAnsi" w:cstheme="minorHAnsi"/>
        </w:rPr>
        <w:t>en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vergaderingen.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A85E08">
        <w:rPr>
          <w:rFonts w:asciiTheme="minorHAnsi" w:hAnsiTheme="minorHAnsi" w:cstheme="minorHAnsi"/>
        </w:rPr>
        <w:t>Een deel van de</w:t>
      </w:r>
      <w:r w:rsidR="00446092" w:rsidRPr="008164ED">
        <w:rPr>
          <w:rFonts w:asciiTheme="minorHAnsi" w:hAnsiTheme="minorHAnsi" w:cstheme="minorHAnsi"/>
        </w:rPr>
        <w:t xml:space="preserve"> cursussen </w:t>
      </w:r>
      <w:r w:rsidR="00A85E08">
        <w:rPr>
          <w:rFonts w:asciiTheme="minorHAnsi" w:hAnsiTheme="minorHAnsi" w:cstheme="minorHAnsi"/>
        </w:rPr>
        <w:t>is</w:t>
      </w:r>
      <w:r w:rsidR="00446092" w:rsidRPr="008164ED">
        <w:rPr>
          <w:rFonts w:asciiTheme="minorHAnsi" w:hAnsiTheme="minorHAnsi" w:cstheme="minorHAnsi"/>
        </w:rPr>
        <w:t xml:space="preserve"> dit jaar </w:t>
      </w:r>
      <w:r w:rsidR="00A85E08">
        <w:rPr>
          <w:rFonts w:asciiTheme="minorHAnsi" w:hAnsiTheme="minorHAnsi" w:cstheme="minorHAnsi"/>
        </w:rPr>
        <w:t xml:space="preserve">ook </w:t>
      </w:r>
      <w:r w:rsidR="00446092" w:rsidRPr="008164ED">
        <w:rPr>
          <w:rFonts w:asciiTheme="minorHAnsi" w:hAnsiTheme="minorHAnsi" w:cstheme="minorHAnsi"/>
        </w:rPr>
        <w:t xml:space="preserve">online </w:t>
      </w:r>
      <w:r w:rsidR="008A19CD">
        <w:rPr>
          <w:rFonts w:asciiTheme="minorHAnsi" w:hAnsiTheme="minorHAnsi" w:cstheme="minorHAnsi"/>
        </w:rPr>
        <w:t xml:space="preserve">te volgen geweest. Naast de reguliere cursussen </w:t>
      </w:r>
      <w:r w:rsidR="006C0F0E">
        <w:rPr>
          <w:rFonts w:asciiTheme="minorHAnsi" w:hAnsiTheme="minorHAnsi" w:cstheme="minorHAnsi"/>
        </w:rPr>
        <w:t xml:space="preserve">voor zowel beginners als gevorderden, </w:t>
      </w:r>
      <w:r w:rsidR="008A19CD">
        <w:rPr>
          <w:rFonts w:asciiTheme="minorHAnsi" w:hAnsiTheme="minorHAnsi" w:cstheme="minorHAnsi"/>
        </w:rPr>
        <w:t xml:space="preserve">werden er ook </w:t>
      </w:r>
      <w:r w:rsidR="002C3BE3">
        <w:rPr>
          <w:rFonts w:asciiTheme="minorHAnsi" w:hAnsiTheme="minorHAnsi" w:cstheme="minorHAnsi"/>
        </w:rPr>
        <w:t xml:space="preserve">speciale workshops gegeven voor kinderen en </w:t>
      </w:r>
      <w:r w:rsidR="003E3D8A">
        <w:rPr>
          <w:rFonts w:asciiTheme="minorHAnsi" w:hAnsiTheme="minorHAnsi" w:cstheme="minorHAnsi"/>
        </w:rPr>
        <w:t xml:space="preserve">waren er </w:t>
      </w:r>
      <w:r w:rsidR="00446092" w:rsidRPr="008164ED">
        <w:rPr>
          <w:rFonts w:asciiTheme="minorHAnsi" w:hAnsiTheme="minorHAnsi" w:cstheme="minorHAnsi"/>
        </w:rPr>
        <w:t xml:space="preserve">Engelstalige cursussen </w:t>
      </w:r>
      <w:r w:rsidR="00077A0A">
        <w:rPr>
          <w:rFonts w:asciiTheme="minorHAnsi" w:hAnsiTheme="minorHAnsi" w:cstheme="minorHAnsi"/>
        </w:rPr>
        <w:t>waar we veel expats en andere mensen mee bereikt hebben die het Nederlands niet machtig zijn.</w:t>
      </w:r>
    </w:p>
    <w:p w14:paraId="770AAED6" w14:textId="1FE5E68E" w:rsidR="00C4636C" w:rsidRPr="008164ED" w:rsidRDefault="00C4636C">
      <w:pPr>
        <w:pStyle w:val="Plattetekst"/>
        <w:ind w:left="218"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1BB8">
        <w:rPr>
          <w:rFonts w:asciiTheme="minorHAnsi" w:hAnsiTheme="minorHAnsi" w:cstheme="minorHAnsi"/>
        </w:rPr>
        <w:t>Van 16 tot 18</w:t>
      </w:r>
      <w:r w:rsidR="005C763D">
        <w:rPr>
          <w:rFonts w:asciiTheme="minorHAnsi" w:hAnsiTheme="minorHAnsi" w:cstheme="minorHAnsi"/>
        </w:rPr>
        <w:t xml:space="preserve"> augustus is er een Kids Summer Camp georganiseerd in het centrum</w:t>
      </w:r>
      <w:r w:rsidR="008D2816">
        <w:rPr>
          <w:rFonts w:asciiTheme="minorHAnsi" w:hAnsiTheme="minorHAnsi" w:cstheme="minorHAnsi"/>
        </w:rPr>
        <w:t xml:space="preserve"> voor kinderen in de leeftijd van 7 tot 12 jaar. </w:t>
      </w:r>
      <w:r w:rsidR="00AC15BD">
        <w:rPr>
          <w:rFonts w:asciiTheme="minorHAnsi" w:hAnsiTheme="minorHAnsi" w:cstheme="minorHAnsi"/>
        </w:rPr>
        <w:t xml:space="preserve">Op een speelse manier werd kinderen </w:t>
      </w:r>
      <w:r w:rsidR="0039700B">
        <w:rPr>
          <w:rFonts w:asciiTheme="minorHAnsi" w:hAnsiTheme="minorHAnsi" w:cstheme="minorHAnsi"/>
        </w:rPr>
        <w:t>geleerd om te mediteren</w:t>
      </w:r>
      <w:r w:rsidR="007F684A">
        <w:rPr>
          <w:rFonts w:asciiTheme="minorHAnsi" w:hAnsiTheme="minorHAnsi" w:cstheme="minorHAnsi"/>
        </w:rPr>
        <w:t xml:space="preserve">, terwijl er </w:t>
      </w:r>
      <w:r w:rsidR="000E0A19">
        <w:rPr>
          <w:rFonts w:asciiTheme="minorHAnsi" w:hAnsiTheme="minorHAnsi" w:cstheme="minorHAnsi"/>
        </w:rPr>
        <w:t xml:space="preserve">daarnaast </w:t>
      </w:r>
      <w:r w:rsidR="007F684A">
        <w:rPr>
          <w:rFonts w:asciiTheme="minorHAnsi" w:hAnsiTheme="minorHAnsi" w:cstheme="minorHAnsi"/>
        </w:rPr>
        <w:t xml:space="preserve">ook </w:t>
      </w:r>
      <w:r w:rsidR="008F2175">
        <w:rPr>
          <w:rFonts w:asciiTheme="minorHAnsi" w:hAnsiTheme="minorHAnsi" w:cstheme="minorHAnsi"/>
        </w:rPr>
        <w:t xml:space="preserve">volop </w:t>
      </w:r>
      <w:r w:rsidR="007F684A">
        <w:rPr>
          <w:rFonts w:asciiTheme="minorHAnsi" w:hAnsiTheme="minorHAnsi" w:cstheme="minorHAnsi"/>
        </w:rPr>
        <w:t xml:space="preserve">ruimte was voor allerlei creatieve en </w:t>
      </w:r>
      <w:r w:rsidR="008F2175">
        <w:rPr>
          <w:rFonts w:asciiTheme="minorHAnsi" w:hAnsiTheme="minorHAnsi" w:cstheme="minorHAnsi"/>
        </w:rPr>
        <w:t xml:space="preserve">sportieve </w:t>
      </w:r>
      <w:r w:rsidR="000E0A19">
        <w:rPr>
          <w:rFonts w:asciiTheme="minorHAnsi" w:hAnsiTheme="minorHAnsi" w:cstheme="minorHAnsi"/>
        </w:rPr>
        <w:t>workshops.</w:t>
      </w:r>
    </w:p>
    <w:p w14:paraId="5C299B31" w14:textId="77777777" w:rsidR="00CD70D5" w:rsidRPr="008164ED" w:rsidRDefault="00CD70D5">
      <w:pPr>
        <w:pStyle w:val="Plattetekst"/>
        <w:spacing w:before="2"/>
        <w:rPr>
          <w:rFonts w:asciiTheme="minorHAnsi" w:hAnsiTheme="minorHAnsi" w:cstheme="minorHAnsi"/>
        </w:rPr>
      </w:pPr>
    </w:p>
    <w:p w14:paraId="433381C4" w14:textId="77777777" w:rsidR="00CD70D5" w:rsidRPr="008164ED" w:rsidRDefault="00446092">
      <w:pPr>
        <w:pStyle w:val="Kop1"/>
        <w:rPr>
          <w:rFonts w:asciiTheme="minorHAnsi" w:hAnsiTheme="minorHAnsi" w:cstheme="minorHAnsi"/>
        </w:rPr>
      </w:pPr>
      <w:r w:rsidRPr="008164ED">
        <w:rPr>
          <w:rFonts w:asciiTheme="minorHAnsi" w:hAnsiTheme="minorHAnsi" w:cstheme="minorHAnsi"/>
        </w:rPr>
        <w:t>Seminars,</w:t>
      </w:r>
      <w:r w:rsidRPr="008164ED">
        <w:rPr>
          <w:rFonts w:asciiTheme="minorHAnsi" w:hAnsiTheme="minorHAnsi" w:cstheme="minorHAnsi"/>
          <w:spacing w:val="-6"/>
        </w:rPr>
        <w:t xml:space="preserve"> </w:t>
      </w:r>
      <w:r w:rsidRPr="008164ED">
        <w:rPr>
          <w:rFonts w:asciiTheme="minorHAnsi" w:hAnsiTheme="minorHAnsi" w:cstheme="minorHAnsi"/>
        </w:rPr>
        <w:t>beurzen,</w:t>
      </w:r>
      <w:r w:rsidRPr="008164ED">
        <w:rPr>
          <w:rFonts w:asciiTheme="minorHAnsi" w:hAnsiTheme="minorHAnsi" w:cstheme="minorHAnsi"/>
          <w:spacing w:val="-6"/>
        </w:rPr>
        <w:t xml:space="preserve"> </w:t>
      </w:r>
      <w:r w:rsidRPr="008164ED">
        <w:rPr>
          <w:rFonts w:asciiTheme="minorHAnsi" w:hAnsiTheme="minorHAnsi" w:cstheme="minorHAnsi"/>
        </w:rPr>
        <w:t>concerten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  <w:spacing w:val="-4"/>
        </w:rPr>
        <w:t>e.d.</w:t>
      </w:r>
    </w:p>
    <w:p w14:paraId="1AFD0EEC" w14:textId="3E77B2AF" w:rsidR="00564795" w:rsidRDefault="00564795" w:rsidP="00E77E87">
      <w:pPr>
        <w:pStyle w:val="Plattetekst"/>
        <w:ind w:left="218" w:right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 gelegenheid van de honderdste geboortedag van </w:t>
      </w:r>
      <w:r w:rsidR="00013561">
        <w:rPr>
          <w:rFonts w:asciiTheme="minorHAnsi" w:hAnsiTheme="minorHAnsi" w:cstheme="minorHAnsi"/>
        </w:rPr>
        <w:t xml:space="preserve">Shri Mataji Nirmala Devi, grondlegster van Sahaja Yoga, hebben we een </w:t>
      </w:r>
      <w:r w:rsidR="003E5E9A">
        <w:rPr>
          <w:rFonts w:asciiTheme="minorHAnsi" w:hAnsiTheme="minorHAnsi" w:cstheme="minorHAnsi"/>
        </w:rPr>
        <w:t xml:space="preserve">gratis toegankelijke </w:t>
      </w:r>
      <w:r w:rsidR="00013561">
        <w:rPr>
          <w:rFonts w:asciiTheme="minorHAnsi" w:hAnsiTheme="minorHAnsi" w:cstheme="minorHAnsi"/>
        </w:rPr>
        <w:t xml:space="preserve">festivaldag georganiseerd in de Amstelkerk in Amsterdam. </w:t>
      </w:r>
      <w:r w:rsidR="001A2A53">
        <w:rPr>
          <w:rFonts w:asciiTheme="minorHAnsi" w:hAnsiTheme="minorHAnsi" w:cstheme="minorHAnsi"/>
        </w:rPr>
        <w:t xml:space="preserve">De dag werd geopend door de </w:t>
      </w:r>
      <w:r w:rsidR="009D0550">
        <w:rPr>
          <w:rFonts w:asciiTheme="minorHAnsi" w:hAnsiTheme="minorHAnsi" w:cstheme="minorHAnsi"/>
        </w:rPr>
        <w:t xml:space="preserve">Indiase ambassadeur in Nederland, mevrouw Reenat Sandhu. </w:t>
      </w:r>
      <w:r w:rsidR="003E5E9A">
        <w:rPr>
          <w:rFonts w:asciiTheme="minorHAnsi" w:hAnsiTheme="minorHAnsi" w:cstheme="minorHAnsi"/>
        </w:rPr>
        <w:t xml:space="preserve">Het was een goed bezocht evenement met een tentoonstelling, lezingen, </w:t>
      </w:r>
      <w:r w:rsidR="00EA6E59">
        <w:rPr>
          <w:rFonts w:asciiTheme="minorHAnsi" w:hAnsiTheme="minorHAnsi" w:cstheme="minorHAnsi"/>
        </w:rPr>
        <w:t xml:space="preserve">live </w:t>
      </w:r>
      <w:r w:rsidR="003E5E9A">
        <w:rPr>
          <w:rFonts w:asciiTheme="minorHAnsi" w:hAnsiTheme="minorHAnsi" w:cstheme="minorHAnsi"/>
        </w:rPr>
        <w:t>muziek, poppentheater</w:t>
      </w:r>
      <w:r w:rsidR="007E6574">
        <w:rPr>
          <w:rFonts w:asciiTheme="minorHAnsi" w:hAnsiTheme="minorHAnsi" w:cstheme="minorHAnsi"/>
        </w:rPr>
        <w:t xml:space="preserve">, meditatieworkshops en een </w:t>
      </w:r>
      <w:r w:rsidR="001A00EB">
        <w:rPr>
          <w:rFonts w:asciiTheme="minorHAnsi" w:hAnsiTheme="minorHAnsi" w:cstheme="minorHAnsi"/>
        </w:rPr>
        <w:t>theatervoorstelling van het internationale theatergezelschap Theatre of Eternal Values.</w:t>
      </w:r>
    </w:p>
    <w:p w14:paraId="4B5391D8" w14:textId="0B87A1C3" w:rsidR="00CD70D5" w:rsidRPr="008164ED" w:rsidRDefault="00F42ECA" w:rsidP="00C265FA">
      <w:pPr>
        <w:pStyle w:val="Plattetekst"/>
        <w:ind w:left="218" w:right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00EEF1F" w14:textId="77777777" w:rsidR="00CD70D5" w:rsidRPr="008164ED" w:rsidRDefault="00446092">
      <w:pPr>
        <w:pStyle w:val="Kop1"/>
        <w:rPr>
          <w:rFonts w:asciiTheme="minorHAnsi" w:hAnsiTheme="minorHAnsi" w:cstheme="minorHAnsi"/>
        </w:rPr>
      </w:pPr>
      <w:r w:rsidRPr="008164ED">
        <w:rPr>
          <w:rFonts w:asciiTheme="minorHAnsi" w:hAnsiTheme="minorHAnsi" w:cstheme="minorHAnsi"/>
        </w:rPr>
        <w:t>Cursussen</w:t>
      </w:r>
      <w:r w:rsidRPr="008164ED">
        <w:rPr>
          <w:rFonts w:asciiTheme="minorHAnsi" w:hAnsiTheme="minorHAnsi" w:cstheme="minorHAnsi"/>
          <w:spacing w:val="-7"/>
        </w:rPr>
        <w:t xml:space="preserve"> </w:t>
      </w:r>
      <w:r w:rsidRPr="008164ED">
        <w:rPr>
          <w:rFonts w:asciiTheme="minorHAnsi" w:hAnsiTheme="minorHAnsi" w:cstheme="minorHAnsi"/>
        </w:rPr>
        <w:t>van</w:t>
      </w:r>
      <w:r w:rsidRPr="008164ED">
        <w:rPr>
          <w:rFonts w:asciiTheme="minorHAnsi" w:hAnsiTheme="minorHAnsi" w:cstheme="minorHAnsi"/>
          <w:spacing w:val="-3"/>
        </w:rPr>
        <w:t xml:space="preserve"> </w:t>
      </w:r>
      <w:r w:rsidRPr="008164ED">
        <w:rPr>
          <w:rFonts w:asciiTheme="minorHAnsi" w:hAnsiTheme="minorHAnsi" w:cstheme="minorHAnsi"/>
        </w:rPr>
        <w:t>Sahaja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Yoga</w:t>
      </w:r>
      <w:r w:rsidRPr="008164ED">
        <w:rPr>
          <w:rFonts w:asciiTheme="minorHAnsi" w:hAnsiTheme="minorHAnsi" w:cstheme="minorHAnsi"/>
          <w:spacing w:val="-6"/>
        </w:rPr>
        <w:t xml:space="preserve"> </w:t>
      </w:r>
      <w:r w:rsidRPr="008164ED">
        <w:rPr>
          <w:rFonts w:asciiTheme="minorHAnsi" w:hAnsiTheme="minorHAnsi" w:cstheme="minorHAnsi"/>
        </w:rPr>
        <w:t>in</w:t>
      </w:r>
      <w:r w:rsidRPr="008164ED">
        <w:rPr>
          <w:rFonts w:asciiTheme="minorHAnsi" w:hAnsiTheme="minorHAnsi" w:cstheme="minorHAnsi"/>
          <w:spacing w:val="-3"/>
        </w:rPr>
        <w:t xml:space="preserve"> </w:t>
      </w:r>
      <w:r w:rsidRPr="008164ED">
        <w:rPr>
          <w:rFonts w:asciiTheme="minorHAnsi" w:hAnsiTheme="minorHAnsi" w:cstheme="minorHAnsi"/>
          <w:spacing w:val="-2"/>
        </w:rPr>
        <w:t>Nederland</w:t>
      </w:r>
    </w:p>
    <w:p w14:paraId="37F8686E" w14:textId="41AA80D9" w:rsidR="00CD70D5" w:rsidRDefault="00077A0A">
      <w:pPr>
        <w:pStyle w:val="Plattetekst"/>
        <w:ind w:left="218" w:right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Stichting Sahaja Yoga Nederland organiseert meditatiecursussen in Amsterdam, </w:t>
      </w:r>
      <w:r w:rsidR="00446092" w:rsidRPr="008164ED">
        <w:rPr>
          <w:rFonts w:asciiTheme="minorHAnsi" w:hAnsiTheme="minorHAnsi" w:cstheme="minorHAnsi"/>
        </w:rPr>
        <w:t>Den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Haag,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Utrecht,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 w:rsidR="00E70B29">
        <w:rPr>
          <w:rFonts w:asciiTheme="minorHAnsi" w:hAnsiTheme="minorHAnsi" w:cstheme="minorHAnsi"/>
          <w:spacing w:val="-2"/>
        </w:rPr>
        <w:t>Amstelveen</w:t>
      </w:r>
      <w:r w:rsidR="0010107C">
        <w:rPr>
          <w:rFonts w:asciiTheme="minorHAnsi" w:hAnsiTheme="minorHAnsi" w:cstheme="minorHAnsi"/>
          <w:spacing w:val="-2"/>
        </w:rPr>
        <w:t xml:space="preserve"> en</w:t>
      </w:r>
      <w:r w:rsidR="00E70B29">
        <w:rPr>
          <w:rFonts w:asciiTheme="minorHAnsi" w:hAnsiTheme="minorHAnsi" w:cstheme="minorHAnsi"/>
          <w:spacing w:val="-2"/>
        </w:rPr>
        <w:t xml:space="preserve"> </w:t>
      </w:r>
      <w:r w:rsidR="00446092" w:rsidRPr="008164ED">
        <w:rPr>
          <w:rFonts w:asciiTheme="minorHAnsi" w:hAnsiTheme="minorHAnsi" w:cstheme="minorHAnsi"/>
        </w:rPr>
        <w:t>Eindhoven.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 Amsterdam</w:t>
      </w:r>
      <w:r w:rsidR="002B4EDB">
        <w:rPr>
          <w:rFonts w:asciiTheme="minorHAnsi" w:hAnsiTheme="minorHAnsi" w:cstheme="minorHAnsi"/>
        </w:rPr>
        <w:t>, Amstelveen</w:t>
      </w:r>
      <w:r>
        <w:rPr>
          <w:rFonts w:asciiTheme="minorHAnsi" w:hAnsiTheme="minorHAnsi" w:cstheme="minorHAnsi"/>
        </w:rPr>
        <w:t xml:space="preserve"> en </w:t>
      </w:r>
      <w:r w:rsidR="00446092" w:rsidRPr="008164ED">
        <w:rPr>
          <w:rFonts w:asciiTheme="minorHAnsi" w:hAnsiTheme="minorHAnsi" w:cstheme="minorHAnsi"/>
        </w:rPr>
        <w:t xml:space="preserve">Den Haag </w:t>
      </w:r>
      <w:r>
        <w:rPr>
          <w:rFonts w:asciiTheme="minorHAnsi" w:hAnsiTheme="minorHAnsi" w:cstheme="minorHAnsi"/>
        </w:rPr>
        <w:t>gaat het dan om cursussen voor</w:t>
      </w:r>
      <w:r w:rsidR="00446092" w:rsidRPr="008164ED">
        <w:rPr>
          <w:rFonts w:asciiTheme="minorHAnsi" w:hAnsiTheme="minorHAnsi" w:cstheme="minorHAnsi"/>
        </w:rPr>
        <w:t xml:space="preserve"> zowel beginners als gevorderden op meerdere niveaus</w:t>
      </w:r>
      <w:r w:rsidR="001300B3">
        <w:rPr>
          <w:rFonts w:asciiTheme="minorHAnsi" w:hAnsiTheme="minorHAnsi" w:cstheme="minorHAnsi"/>
        </w:rPr>
        <w:t xml:space="preserve"> in het Nederlands en Engels</w:t>
      </w:r>
      <w:r w:rsidR="00A876FB">
        <w:rPr>
          <w:rFonts w:asciiTheme="minorHAnsi" w:hAnsiTheme="minorHAnsi" w:cstheme="minorHAnsi"/>
        </w:rPr>
        <w:t xml:space="preserve">. </w:t>
      </w:r>
      <w:r w:rsidR="001300B3">
        <w:rPr>
          <w:rFonts w:asciiTheme="minorHAnsi" w:hAnsiTheme="minorHAnsi" w:cstheme="minorHAnsi"/>
        </w:rPr>
        <w:t>Naast de reguliere cursussen was er in</w:t>
      </w:r>
      <w:r w:rsidR="00E86171">
        <w:rPr>
          <w:rFonts w:asciiTheme="minorHAnsi" w:hAnsiTheme="minorHAnsi" w:cstheme="minorHAnsi"/>
        </w:rPr>
        <w:t xml:space="preserve"> Amsterdam ook een cursus voor kinderen </w:t>
      </w:r>
      <w:r w:rsidR="00D077AA">
        <w:rPr>
          <w:rFonts w:asciiTheme="minorHAnsi" w:hAnsiTheme="minorHAnsi" w:cstheme="minorHAnsi"/>
        </w:rPr>
        <w:t>en in Den Haag een cursus in het Farsi</w:t>
      </w:r>
      <w:r w:rsidR="00E86171">
        <w:rPr>
          <w:rFonts w:asciiTheme="minorHAnsi" w:hAnsiTheme="minorHAnsi" w:cstheme="minorHAnsi"/>
        </w:rPr>
        <w:t xml:space="preserve">. </w:t>
      </w:r>
      <w:r w:rsidR="0054430D">
        <w:rPr>
          <w:rFonts w:asciiTheme="minorHAnsi" w:hAnsiTheme="minorHAnsi" w:cstheme="minorHAnsi"/>
        </w:rPr>
        <w:t xml:space="preserve">Verschillende cursussen werden afgesloten met een </w:t>
      </w:r>
      <w:r w:rsidR="00CF4AD8">
        <w:rPr>
          <w:rFonts w:asciiTheme="minorHAnsi" w:hAnsiTheme="minorHAnsi" w:cstheme="minorHAnsi"/>
        </w:rPr>
        <w:t xml:space="preserve">weekendseminar </w:t>
      </w:r>
      <w:r w:rsidR="00023987">
        <w:rPr>
          <w:rFonts w:asciiTheme="minorHAnsi" w:hAnsiTheme="minorHAnsi" w:cstheme="minorHAnsi"/>
        </w:rPr>
        <w:t xml:space="preserve">waarin de deelnemers </w:t>
      </w:r>
      <w:r w:rsidR="00445140">
        <w:rPr>
          <w:rFonts w:asciiTheme="minorHAnsi" w:hAnsiTheme="minorHAnsi" w:cstheme="minorHAnsi"/>
        </w:rPr>
        <w:t xml:space="preserve">op een dieper niveau de heilzame effecten van meditatie konden ervaren. </w:t>
      </w:r>
      <w:r w:rsidR="002F1A1F">
        <w:rPr>
          <w:rFonts w:asciiTheme="minorHAnsi" w:hAnsiTheme="minorHAnsi" w:cstheme="minorHAnsi"/>
        </w:rPr>
        <w:t>Daarnaast</w:t>
      </w:r>
      <w:r>
        <w:rPr>
          <w:rFonts w:asciiTheme="minorHAnsi" w:hAnsiTheme="minorHAnsi" w:cstheme="minorHAnsi"/>
        </w:rPr>
        <w:t xml:space="preserve"> </w:t>
      </w:r>
      <w:r w:rsidR="00446092" w:rsidRPr="008164ED">
        <w:rPr>
          <w:rFonts w:asciiTheme="minorHAnsi" w:hAnsiTheme="minorHAnsi" w:cstheme="minorHAnsi"/>
        </w:rPr>
        <w:t xml:space="preserve">worden er </w:t>
      </w:r>
      <w:r w:rsidR="00C6337B">
        <w:rPr>
          <w:rFonts w:asciiTheme="minorHAnsi" w:hAnsiTheme="minorHAnsi" w:cstheme="minorHAnsi"/>
        </w:rPr>
        <w:t xml:space="preserve">regionaal </w:t>
      </w:r>
      <w:r w:rsidR="00446092" w:rsidRPr="008164ED">
        <w:rPr>
          <w:rFonts w:asciiTheme="minorHAnsi" w:hAnsiTheme="minorHAnsi" w:cstheme="minorHAnsi"/>
        </w:rPr>
        <w:t xml:space="preserve">collectieve thuismeditaties gehouden met vrije </w:t>
      </w:r>
      <w:r w:rsidR="00C6337B">
        <w:rPr>
          <w:rFonts w:asciiTheme="minorHAnsi" w:hAnsiTheme="minorHAnsi" w:cstheme="minorHAnsi"/>
        </w:rPr>
        <w:t>inloop</w:t>
      </w:r>
      <w:r w:rsidR="00446092" w:rsidRPr="008164ED">
        <w:rPr>
          <w:rFonts w:asciiTheme="minorHAnsi" w:hAnsiTheme="minorHAnsi" w:cstheme="minorHAnsi"/>
        </w:rPr>
        <w:t>.</w:t>
      </w:r>
    </w:p>
    <w:p w14:paraId="1C3FC427" w14:textId="1B117541" w:rsidR="002F1A1F" w:rsidRDefault="002F1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7CBFE88" w14:textId="77777777" w:rsidR="002F1A1F" w:rsidRPr="008164ED" w:rsidRDefault="002F1A1F">
      <w:pPr>
        <w:pStyle w:val="Plattetekst"/>
        <w:ind w:left="218" w:right="157"/>
        <w:rPr>
          <w:rFonts w:asciiTheme="minorHAnsi" w:hAnsiTheme="minorHAnsi" w:cstheme="minorHAnsi"/>
        </w:rPr>
      </w:pPr>
    </w:p>
    <w:p w14:paraId="286E8289" w14:textId="77777777" w:rsidR="00CD70D5" w:rsidRPr="008164ED" w:rsidRDefault="00CD70D5">
      <w:pPr>
        <w:pStyle w:val="Plattetekst"/>
        <w:spacing w:before="3"/>
        <w:rPr>
          <w:rFonts w:asciiTheme="minorHAnsi" w:hAnsiTheme="minorHAnsi" w:cstheme="minorHAnsi"/>
        </w:rPr>
      </w:pPr>
    </w:p>
    <w:p w14:paraId="32927FE3" w14:textId="77777777" w:rsidR="00CD70D5" w:rsidRPr="008164ED" w:rsidRDefault="00446092">
      <w:pPr>
        <w:pStyle w:val="Kop1"/>
        <w:rPr>
          <w:rFonts w:asciiTheme="minorHAnsi" w:hAnsiTheme="minorHAnsi" w:cstheme="minorHAnsi"/>
        </w:rPr>
      </w:pPr>
      <w:r w:rsidRPr="008164ED">
        <w:rPr>
          <w:rFonts w:asciiTheme="minorHAnsi" w:hAnsiTheme="minorHAnsi" w:cstheme="minorHAnsi"/>
        </w:rPr>
        <w:t>Marketing,</w:t>
      </w:r>
      <w:r w:rsidRPr="008164ED">
        <w:rPr>
          <w:rFonts w:asciiTheme="minorHAnsi" w:hAnsiTheme="minorHAnsi" w:cstheme="minorHAnsi"/>
          <w:spacing w:val="-6"/>
        </w:rPr>
        <w:t xml:space="preserve"> </w:t>
      </w:r>
      <w:r w:rsidRPr="008164ED">
        <w:rPr>
          <w:rFonts w:asciiTheme="minorHAnsi" w:hAnsiTheme="minorHAnsi" w:cstheme="minorHAnsi"/>
        </w:rPr>
        <w:t>website</w:t>
      </w:r>
      <w:r w:rsidRPr="008164ED">
        <w:rPr>
          <w:rFonts w:asciiTheme="minorHAnsi" w:hAnsiTheme="minorHAnsi" w:cstheme="minorHAnsi"/>
          <w:spacing w:val="-5"/>
        </w:rPr>
        <w:t xml:space="preserve"> </w:t>
      </w:r>
      <w:r w:rsidRPr="008164ED">
        <w:rPr>
          <w:rFonts w:asciiTheme="minorHAnsi" w:hAnsiTheme="minorHAnsi" w:cstheme="minorHAnsi"/>
        </w:rPr>
        <w:t>en</w:t>
      </w:r>
      <w:r w:rsidRPr="008164ED">
        <w:rPr>
          <w:rFonts w:asciiTheme="minorHAnsi" w:hAnsiTheme="minorHAnsi" w:cstheme="minorHAnsi"/>
          <w:spacing w:val="-3"/>
        </w:rPr>
        <w:t xml:space="preserve"> </w:t>
      </w:r>
      <w:r w:rsidRPr="008164ED">
        <w:rPr>
          <w:rFonts w:asciiTheme="minorHAnsi" w:hAnsiTheme="minorHAnsi" w:cstheme="minorHAnsi"/>
        </w:rPr>
        <w:t>andere</w:t>
      </w:r>
      <w:r w:rsidRPr="008164ED">
        <w:rPr>
          <w:rFonts w:asciiTheme="minorHAnsi" w:hAnsiTheme="minorHAnsi" w:cstheme="minorHAnsi"/>
          <w:spacing w:val="-3"/>
        </w:rPr>
        <w:t xml:space="preserve"> </w:t>
      </w:r>
      <w:r w:rsidRPr="008164ED">
        <w:rPr>
          <w:rFonts w:asciiTheme="minorHAnsi" w:hAnsiTheme="minorHAnsi" w:cstheme="minorHAnsi"/>
        </w:rPr>
        <w:t>online</w:t>
      </w:r>
      <w:r w:rsidRPr="008164ED">
        <w:rPr>
          <w:rFonts w:asciiTheme="minorHAnsi" w:hAnsiTheme="minorHAnsi" w:cstheme="minorHAnsi"/>
          <w:spacing w:val="-2"/>
        </w:rPr>
        <w:t xml:space="preserve"> communicatie</w:t>
      </w:r>
    </w:p>
    <w:p w14:paraId="0B71DAD1" w14:textId="4A666366" w:rsidR="00CD70D5" w:rsidRDefault="00505BB1" w:rsidP="00505BB1">
      <w:pPr>
        <w:pStyle w:val="Plattetekst"/>
        <w:ind w:left="218" w:right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Samen met</w:t>
      </w:r>
      <w:r w:rsidR="00446092" w:rsidRPr="008164ED">
        <w:rPr>
          <w:rFonts w:asciiTheme="minorHAnsi" w:hAnsiTheme="minorHAnsi" w:cstheme="minorHAnsi"/>
        </w:rPr>
        <w:t xml:space="preserve"> het online platform </w:t>
      </w:r>
      <w:hyperlink r:id="rId6">
        <w:r w:rsidR="00446092" w:rsidRPr="008164ED">
          <w:rPr>
            <w:rFonts w:asciiTheme="minorHAnsi" w:hAnsiTheme="minorHAnsi" w:cstheme="minorHAnsi"/>
            <w:color w:val="0000FF"/>
            <w:u w:val="single" w:color="0000FF"/>
          </w:rPr>
          <w:t>www.meetup.com</w:t>
        </w:r>
      </w:hyperlink>
      <w:r w:rsidR="00446092" w:rsidRPr="008164ED">
        <w:rPr>
          <w:rFonts w:asciiTheme="minorHAnsi" w:hAnsiTheme="minorHAnsi" w:cstheme="minorHAnsi"/>
          <w:color w:val="0000FF"/>
          <w:spacing w:val="40"/>
        </w:rPr>
        <w:t xml:space="preserve"> </w:t>
      </w:r>
      <w:r w:rsidR="00446092" w:rsidRPr="008164ED">
        <w:rPr>
          <w:rFonts w:asciiTheme="minorHAnsi" w:hAnsiTheme="minorHAnsi" w:cstheme="minorHAnsi"/>
        </w:rPr>
        <w:t xml:space="preserve">functioneert </w:t>
      </w:r>
      <w:r w:rsidR="00B95638">
        <w:rPr>
          <w:rFonts w:asciiTheme="minorHAnsi" w:hAnsiTheme="minorHAnsi" w:cstheme="minorHAnsi"/>
        </w:rPr>
        <w:t xml:space="preserve">de website </w:t>
      </w:r>
      <w:hyperlink r:id="rId7" w:history="1">
        <w:r w:rsidR="00B95638" w:rsidRPr="008D1528">
          <w:rPr>
            <w:rStyle w:val="Hyperlink"/>
            <w:rFonts w:asciiTheme="minorHAnsi" w:hAnsiTheme="minorHAnsi" w:cstheme="minorHAnsi"/>
          </w:rPr>
          <w:t>www.sahajyoga.nl</w:t>
        </w:r>
      </w:hyperlink>
      <w:r w:rsidR="00B956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46092" w:rsidRPr="008164ED">
        <w:rPr>
          <w:rFonts w:asciiTheme="minorHAnsi" w:hAnsiTheme="minorHAnsi" w:cstheme="minorHAnsi"/>
        </w:rPr>
        <w:t>als informatiepunt voor nieuwe cursussen.</w:t>
      </w:r>
      <w:r w:rsidR="00446092" w:rsidRPr="008164ED">
        <w:rPr>
          <w:rFonts w:asciiTheme="minorHAnsi" w:hAnsiTheme="minorHAnsi" w:cstheme="minorHAnsi"/>
          <w:spacing w:val="40"/>
        </w:rPr>
        <w:t xml:space="preserve"> </w:t>
      </w:r>
      <w:r w:rsidR="00446092" w:rsidRPr="008164ED">
        <w:rPr>
          <w:rFonts w:asciiTheme="minorHAnsi" w:hAnsiTheme="minorHAnsi" w:cstheme="minorHAnsi"/>
        </w:rPr>
        <w:t xml:space="preserve">We hebben ook dit jaar onze facebook pagina’s veelvuldig gebruikt voor marketing </w:t>
      </w:r>
      <w:hyperlink r:id="rId8">
        <w:r w:rsidR="00446092" w:rsidRPr="008164ED">
          <w:rPr>
            <w:rFonts w:asciiTheme="minorHAnsi" w:hAnsiTheme="minorHAnsi" w:cstheme="minorHAnsi"/>
            <w:color w:val="0000FF"/>
            <w:u w:val="single" w:color="0000FF"/>
          </w:rPr>
          <w:t>www.facebook.com/sahajayoganederland/</w:t>
        </w:r>
      </w:hyperlink>
      <w:r w:rsidR="00446092" w:rsidRPr="008164ED">
        <w:rPr>
          <w:rFonts w:asciiTheme="minorHAnsi" w:hAnsiTheme="minorHAnsi" w:cstheme="minorHAnsi"/>
          <w:color w:val="0000FF"/>
          <w:spacing w:val="-4"/>
        </w:rPr>
        <w:t xml:space="preserve"> </w:t>
      </w:r>
      <w:r w:rsidR="00446092" w:rsidRPr="008164ED">
        <w:rPr>
          <w:rFonts w:asciiTheme="minorHAnsi" w:hAnsiTheme="minorHAnsi" w:cstheme="minorHAnsi"/>
        </w:rPr>
        <w:t>en</w:t>
      </w:r>
      <w:r w:rsidR="00446092" w:rsidRPr="008164ED">
        <w:rPr>
          <w:rFonts w:asciiTheme="minorHAnsi" w:hAnsiTheme="minorHAnsi" w:cstheme="minorHAnsi"/>
          <w:spacing w:val="-8"/>
        </w:rPr>
        <w:t xml:space="preserve"> </w:t>
      </w:r>
      <w:hyperlink r:id="rId9">
        <w:r w:rsidR="00446092" w:rsidRPr="008164ED">
          <w:rPr>
            <w:rFonts w:asciiTheme="minorHAnsi" w:hAnsiTheme="minorHAnsi" w:cstheme="minorHAnsi"/>
            <w:color w:val="0000FF"/>
            <w:u w:val="single" w:color="0000FF"/>
          </w:rPr>
          <w:t>https://www.facebook.com/syamsterdam/</w:t>
        </w:r>
        <w:r w:rsidR="00446092" w:rsidRPr="008164ED">
          <w:rPr>
            <w:rFonts w:asciiTheme="minorHAnsi" w:hAnsiTheme="minorHAnsi" w:cstheme="minorHAnsi"/>
          </w:rPr>
          <w:t>.</w:t>
        </w:r>
      </w:hyperlink>
      <w:r w:rsidR="00446092" w:rsidRPr="008164ED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Het</w:t>
      </w:r>
      <w:r w:rsidR="00446092" w:rsidRPr="008164ED">
        <w:rPr>
          <w:rFonts w:asciiTheme="minorHAnsi" w:hAnsiTheme="minorHAnsi" w:cstheme="minorHAnsi"/>
        </w:rPr>
        <w:t xml:space="preserve"> beleid om vooral via facebook campagne te </w:t>
      </w:r>
      <w:r w:rsidR="00C5493C">
        <w:rPr>
          <w:rFonts w:asciiTheme="minorHAnsi" w:hAnsiTheme="minorHAnsi" w:cstheme="minorHAnsi"/>
        </w:rPr>
        <w:t>voeren,</w:t>
      </w:r>
      <w:r w:rsidR="00446092" w:rsidRPr="008164ED">
        <w:rPr>
          <w:rFonts w:asciiTheme="minorHAnsi" w:hAnsiTheme="minorHAnsi" w:cstheme="minorHAnsi"/>
        </w:rPr>
        <w:t xml:space="preserve"> werkt</w:t>
      </w:r>
      <w:r>
        <w:rPr>
          <w:rFonts w:asciiTheme="minorHAnsi" w:hAnsiTheme="minorHAnsi" w:cstheme="minorHAnsi"/>
        </w:rPr>
        <w:t xml:space="preserve"> goed. Enkele keren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hebben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we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onze</w:t>
      </w:r>
      <w:r w:rsidR="00446092" w:rsidRPr="008164ED">
        <w:rPr>
          <w:rFonts w:asciiTheme="minorHAnsi" w:hAnsiTheme="minorHAnsi" w:cstheme="minorHAnsi"/>
          <w:spacing w:val="-1"/>
        </w:rPr>
        <w:t xml:space="preserve"> </w:t>
      </w:r>
      <w:r w:rsidR="00446092" w:rsidRPr="008164ED">
        <w:rPr>
          <w:rFonts w:asciiTheme="minorHAnsi" w:hAnsiTheme="minorHAnsi" w:cstheme="minorHAnsi"/>
        </w:rPr>
        <w:t>facebookcampagnes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ondersteund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 xml:space="preserve">met </w:t>
      </w:r>
      <w:r>
        <w:rPr>
          <w:rFonts w:asciiTheme="minorHAnsi" w:hAnsiTheme="minorHAnsi" w:cstheme="minorHAnsi"/>
        </w:rPr>
        <w:t>een poster- en</w:t>
      </w:r>
      <w:r w:rsidR="00446092" w:rsidRPr="008164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flyercampagne</w:t>
      </w:r>
      <w:r w:rsidR="00446092" w:rsidRPr="008164ED">
        <w:rPr>
          <w:rFonts w:asciiTheme="minorHAnsi" w:hAnsiTheme="minorHAnsi" w:cstheme="minorHAnsi"/>
        </w:rPr>
        <w:t xml:space="preserve"> als aankondiging van </w:t>
      </w:r>
      <w:r w:rsidR="003331C6">
        <w:rPr>
          <w:rFonts w:asciiTheme="minorHAnsi" w:hAnsiTheme="minorHAnsi" w:cstheme="minorHAnsi"/>
        </w:rPr>
        <w:t>de festivaldag</w:t>
      </w:r>
      <w:r w:rsidRPr="008164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 </w:t>
      </w:r>
      <w:r w:rsidR="00446092" w:rsidRPr="008164ED">
        <w:rPr>
          <w:rFonts w:asciiTheme="minorHAnsi" w:hAnsiTheme="minorHAnsi" w:cstheme="minorHAnsi"/>
        </w:rPr>
        <w:t>nieuwe cursussen</w:t>
      </w:r>
      <w:r>
        <w:rPr>
          <w:rFonts w:asciiTheme="minorHAnsi" w:hAnsiTheme="minorHAnsi" w:cstheme="minorHAnsi"/>
        </w:rPr>
        <w:t>.</w:t>
      </w:r>
    </w:p>
    <w:p w14:paraId="4542F9DF" w14:textId="77777777" w:rsidR="00335E5E" w:rsidRDefault="00335E5E" w:rsidP="00335E5E">
      <w:pPr>
        <w:pStyle w:val="Plattetekst"/>
        <w:ind w:left="218" w:right="157"/>
        <w:rPr>
          <w:rFonts w:asciiTheme="minorHAnsi" w:hAnsiTheme="minorHAnsi" w:cstheme="minorHAnsi"/>
        </w:rPr>
      </w:pPr>
    </w:p>
    <w:p w14:paraId="33A9D688" w14:textId="4BDBAB2F" w:rsidR="00CD70D5" w:rsidRPr="008164ED" w:rsidRDefault="00505BB1" w:rsidP="00335E5E">
      <w:pPr>
        <w:pStyle w:val="Plattetekst"/>
        <w:ind w:left="218" w:right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8164ED">
        <w:rPr>
          <w:rFonts w:asciiTheme="minorHAnsi" w:hAnsiTheme="minorHAnsi" w:cstheme="minorHAnsi"/>
        </w:rPr>
        <w:t>oor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>donateurs</w:t>
      </w:r>
      <w:r w:rsidRPr="008164ED">
        <w:rPr>
          <w:rFonts w:asciiTheme="minorHAnsi" w:hAnsiTheme="minorHAnsi" w:cstheme="minorHAnsi"/>
          <w:spacing w:val="-4"/>
        </w:rPr>
        <w:t xml:space="preserve"> </w:t>
      </w:r>
      <w:r w:rsidRPr="008164ED">
        <w:rPr>
          <w:rFonts w:asciiTheme="minorHAnsi" w:hAnsiTheme="minorHAnsi" w:cstheme="minorHAnsi"/>
        </w:rPr>
        <w:t>en</w:t>
      </w:r>
      <w:r w:rsidRPr="008164ED">
        <w:rPr>
          <w:rFonts w:asciiTheme="minorHAnsi" w:hAnsiTheme="minorHAnsi" w:cstheme="minorHAnsi"/>
          <w:spacing w:val="-2"/>
        </w:rPr>
        <w:t xml:space="preserve"> </w:t>
      </w:r>
      <w:r w:rsidRPr="008164ED">
        <w:rPr>
          <w:rFonts w:asciiTheme="minorHAnsi" w:hAnsiTheme="minorHAnsi" w:cstheme="minorHAnsi"/>
        </w:rPr>
        <w:t xml:space="preserve">vrijwilligers </w:t>
      </w:r>
      <w:r>
        <w:rPr>
          <w:rFonts w:asciiTheme="minorHAnsi" w:hAnsiTheme="minorHAnsi" w:cstheme="minorHAnsi"/>
        </w:rPr>
        <w:t>zijn er twee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 w:rsidR="00446092" w:rsidRPr="008164ED">
        <w:rPr>
          <w:rFonts w:asciiTheme="minorHAnsi" w:hAnsiTheme="minorHAnsi" w:cstheme="minorHAnsi"/>
        </w:rPr>
        <w:t>online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 w:rsidR="00446092" w:rsidRPr="008164ED">
        <w:rPr>
          <w:rFonts w:asciiTheme="minorHAnsi" w:hAnsiTheme="minorHAnsi" w:cstheme="minorHAnsi"/>
        </w:rPr>
        <w:t>platforms,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waarvoor iedereen zich kan</w:t>
      </w:r>
      <w:r w:rsidR="00446092" w:rsidRPr="008164ED">
        <w:rPr>
          <w:rFonts w:asciiTheme="minorHAnsi" w:hAnsiTheme="minorHAnsi" w:cstheme="minorHAnsi"/>
        </w:rPr>
        <w:t xml:space="preserve"> aanmelden. </w:t>
      </w:r>
      <w:r>
        <w:rPr>
          <w:rFonts w:asciiTheme="minorHAnsi" w:hAnsiTheme="minorHAnsi" w:cstheme="minorHAnsi"/>
        </w:rPr>
        <w:t>In “Act”</w:t>
      </w:r>
      <w:r w:rsidR="00446092" w:rsidRPr="008164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wordt </w:t>
      </w:r>
      <w:r w:rsidR="00446092" w:rsidRPr="008164ED">
        <w:rPr>
          <w:rFonts w:asciiTheme="minorHAnsi" w:hAnsiTheme="minorHAnsi" w:cstheme="minorHAnsi"/>
        </w:rPr>
        <w:t xml:space="preserve">de </w:t>
      </w:r>
      <w:r w:rsidR="00C5493C">
        <w:rPr>
          <w:rFonts w:asciiTheme="minorHAnsi" w:hAnsiTheme="minorHAnsi" w:cstheme="minorHAnsi"/>
        </w:rPr>
        <w:t xml:space="preserve">praktische </w:t>
      </w:r>
      <w:r w:rsidR="00446092" w:rsidRPr="008164ED">
        <w:rPr>
          <w:rFonts w:asciiTheme="minorHAnsi" w:hAnsiTheme="minorHAnsi" w:cstheme="minorHAnsi"/>
        </w:rPr>
        <w:t xml:space="preserve">organisatie </w:t>
      </w:r>
      <w:r w:rsidR="00C5493C">
        <w:rPr>
          <w:rFonts w:asciiTheme="minorHAnsi" w:hAnsiTheme="minorHAnsi" w:cstheme="minorHAnsi"/>
        </w:rPr>
        <w:t xml:space="preserve">en taakverdeling </w:t>
      </w:r>
      <w:r w:rsidR="00446092" w:rsidRPr="008164ED">
        <w:rPr>
          <w:rFonts w:asciiTheme="minorHAnsi" w:hAnsiTheme="minorHAnsi" w:cstheme="minorHAnsi"/>
        </w:rPr>
        <w:t xml:space="preserve">van verschillende evenementen besproken en </w:t>
      </w:r>
      <w:r>
        <w:rPr>
          <w:rFonts w:asciiTheme="minorHAnsi" w:hAnsiTheme="minorHAnsi" w:cstheme="minorHAnsi"/>
        </w:rPr>
        <w:t xml:space="preserve">in “News” worden allerlei </w:t>
      </w:r>
      <w:r w:rsidR="00C5493C">
        <w:rPr>
          <w:rFonts w:asciiTheme="minorHAnsi" w:hAnsiTheme="minorHAnsi" w:cstheme="minorHAnsi"/>
        </w:rPr>
        <w:t xml:space="preserve">nieuwsberichten en (internationale) </w:t>
      </w:r>
      <w:r>
        <w:rPr>
          <w:rFonts w:asciiTheme="minorHAnsi" w:hAnsiTheme="minorHAnsi" w:cstheme="minorHAnsi"/>
        </w:rPr>
        <w:t xml:space="preserve">evenementen </w:t>
      </w:r>
      <w:r w:rsidR="00446092" w:rsidRPr="008164ED">
        <w:rPr>
          <w:rFonts w:asciiTheme="minorHAnsi" w:hAnsiTheme="minorHAnsi" w:cstheme="minorHAnsi"/>
        </w:rPr>
        <w:t>aangekondigd. Er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is</w:t>
      </w:r>
      <w:r w:rsidR="00446092" w:rsidRPr="008164ED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daarnaast één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 w:rsidR="00446092" w:rsidRPr="008164ED">
        <w:rPr>
          <w:rFonts w:asciiTheme="minorHAnsi" w:hAnsiTheme="minorHAnsi" w:cstheme="minorHAnsi"/>
        </w:rPr>
        <w:t>landelijke</w:t>
      </w:r>
      <w:r w:rsidR="00446092" w:rsidRPr="008164ED">
        <w:rPr>
          <w:rFonts w:asciiTheme="minorHAnsi" w:hAnsiTheme="minorHAnsi" w:cstheme="minorHAnsi"/>
          <w:spacing w:val="-4"/>
        </w:rPr>
        <w:t xml:space="preserve"> </w:t>
      </w:r>
      <w:r w:rsidR="00446092" w:rsidRPr="008164ED">
        <w:rPr>
          <w:rFonts w:asciiTheme="minorHAnsi" w:hAnsiTheme="minorHAnsi" w:cstheme="minorHAnsi"/>
        </w:rPr>
        <w:t>app</w:t>
      </w:r>
      <w:r w:rsidR="00C5493C">
        <w:rPr>
          <w:rFonts w:asciiTheme="minorHAnsi" w:hAnsiTheme="minorHAnsi" w:cstheme="minorHAnsi"/>
          <w:spacing w:val="-3"/>
        </w:rPr>
        <w:t>-</w:t>
      </w:r>
      <w:r w:rsidR="00446092" w:rsidRPr="008164ED">
        <w:rPr>
          <w:rFonts w:asciiTheme="minorHAnsi" w:hAnsiTheme="minorHAnsi" w:cstheme="minorHAnsi"/>
        </w:rPr>
        <w:t>groep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 w:rsidR="00446092" w:rsidRPr="008164ED">
        <w:rPr>
          <w:rFonts w:asciiTheme="minorHAnsi" w:hAnsiTheme="minorHAnsi" w:cstheme="minorHAnsi"/>
        </w:rPr>
        <w:t>en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 w:rsidR="00446092" w:rsidRPr="008164ED">
        <w:rPr>
          <w:rFonts w:asciiTheme="minorHAnsi" w:hAnsiTheme="minorHAnsi" w:cstheme="minorHAnsi"/>
        </w:rPr>
        <w:t>er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zijn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verschillende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 w:rsidR="00446092" w:rsidRPr="008164ED">
        <w:rPr>
          <w:rFonts w:asciiTheme="minorHAnsi" w:hAnsiTheme="minorHAnsi" w:cstheme="minorHAnsi"/>
        </w:rPr>
        <w:t>regionale</w:t>
      </w:r>
      <w:r w:rsidR="00446092" w:rsidRPr="008164ED">
        <w:rPr>
          <w:rFonts w:asciiTheme="minorHAnsi" w:hAnsiTheme="minorHAnsi" w:cstheme="minorHAnsi"/>
          <w:spacing w:val="-4"/>
        </w:rPr>
        <w:t xml:space="preserve"> </w:t>
      </w:r>
      <w:r w:rsidR="00446092" w:rsidRPr="008164ED">
        <w:rPr>
          <w:rFonts w:asciiTheme="minorHAnsi" w:hAnsiTheme="minorHAnsi" w:cstheme="minorHAnsi"/>
        </w:rPr>
        <w:t>of</w:t>
      </w:r>
      <w:r w:rsidR="00446092" w:rsidRPr="008164ED">
        <w:rPr>
          <w:rFonts w:asciiTheme="minorHAnsi" w:hAnsiTheme="minorHAnsi" w:cstheme="minorHAnsi"/>
          <w:spacing w:val="-3"/>
        </w:rPr>
        <w:t xml:space="preserve"> </w:t>
      </w:r>
      <w:r w:rsidR="00446092" w:rsidRPr="008164ED">
        <w:rPr>
          <w:rFonts w:asciiTheme="minorHAnsi" w:hAnsiTheme="minorHAnsi" w:cstheme="minorHAnsi"/>
        </w:rPr>
        <w:t>thema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 w:rsidR="00446092" w:rsidRPr="008164ED">
        <w:rPr>
          <w:rFonts w:asciiTheme="minorHAnsi" w:hAnsiTheme="minorHAnsi" w:cstheme="minorHAnsi"/>
        </w:rPr>
        <w:t>gerichte</w:t>
      </w:r>
      <w:r w:rsidR="00446092" w:rsidRPr="008164ED">
        <w:rPr>
          <w:rFonts w:asciiTheme="minorHAnsi" w:hAnsiTheme="minorHAnsi" w:cstheme="minorHAnsi"/>
          <w:spacing w:val="-2"/>
        </w:rPr>
        <w:t xml:space="preserve"> </w:t>
      </w:r>
      <w:r w:rsidR="00446092" w:rsidRPr="008164ED">
        <w:rPr>
          <w:rFonts w:asciiTheme="minorHAnsi" w:hAnsiTheme="minorHAnsi" w:cstheme="minorHAnsi"/>
        </w:rPr>
        <w:t>app</w:t>
      </w:r>
      <w:r w:rsidR="00C5493C">
        <w:rPr>
          <w:rFonts w:asciiTheme="minorHAnsi" w:hAnsiTheme="minorHAnsi" w:cstheme="minorHAnsi"/>
        </w:rPr>
        <w:t>-</w:t>
      </w:r>
      <w:r w:rsidR="00446092" w:rsidRPr="008164ED">
        <w:rPr>
          <w:rFonts w:asciiTheme="minorHAnsi" w:hAnsiTheme="minorHAnsi" w:cstheme="minorHAnsi"/>
          <w:spacing w:val="-2"/>
        </w:rPr>
        <w:t>groepen.</w:t>
      </w:r>
    </w:p>
    <w:p w14:paraId="7EA14154" w14:textId="4283F0E5" w:rsidR="00077A0A" w:rsidRDefault="00077A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ABD593B" w14:textId="77777777" w:rsidR="00CD70D5" w:rsidRPr="00852FEA" w:rsidRDefault="00CD70D5">
      <w:pPr>
        <w:pStyle w:val="Plattetekst"/>
        <w:spacing w:before="7"/>
        <w:rPr>
          <w:rFonts w:asciiTheme="minorHAnsi" w:hAnsiTheme="minorHAnsi" w:cstheme="minorHAnsi"/>
        </w:rPr>
      </w:pPr>
    </w:p>
    <w:p w14:paraId="392527B0" w14:textId="77777777" w:rsidR="00CD70D5" w:rsidRPr="00852FEA" w:rsidRDefault="00CD70D5">
      <w:pPr>
        <w:pStyle w:val="Plattetekst"/>
        <w:spacing w:before="4"/>
        <w:rPr>
          <w:rFonts w:asciiTheme="minorHAnsi" w:hAnsiTheme="minorHAnsi" w:cstheme="minorHAnsi"/>
        </w:rPr>
      </w:pPr>
    </w:p>
    <w:p w14:paraId="61706154" w14:textId="77777777" w:rsidR="00CD70D5" w:rsidRPr="00852FEA" w:rsidRDefault="00446092">
      <w:pPr>
        <w:pStyle w:val="Kop1"/>
        <w:rPr>
          <w:rFonts w:asciiTheme="minorHAnsi" w:hAnsiTheme="minorHAnsi" w:cstheme="minorHAnsi"/>
        </w:rPr>
      </w:pPr>
      <w:r w:rsidRPr="00852FEA">
        <w:rPr>
          <w:rFonts w:asciiTheme="minorHAnsi" w:hAnsiTheme="minorHAnsi" w:cstheme="minorHAnsi"/>
        </w:rPr>
        <w:t>Internationale</w:t>
      </w:r>
      <w:r w:rsidRPr="00852FEA">
        <w:rPr>
          <w:rFonts w:asciiTheme="minorHAnsi" w:hAnsiTheme="minorHAnsi" w:cstheme="minorHAnsi"/>
          <w:spacing w:val="-10"/>
        </w:rPr>
        <w:t xml:space="preserve"> </w:t>
      </w:r>
      <w:r w:rsidRPr="00852FEA">
        <w:rPr>
          <w:rFonts w:asciiTheme="minorHAnsi" w:hAnsiTheme="minorHAnsi" w:cstheme="minorHAnsi"/>
          <w:spacing w:val="-2"/>
        </w:rPr>
        <w:t>samenwerking</w:t>
      </w:r>
    </w:p>
    <w:p w14:paraId="6F4ED247" w14:textId="79AF7BCA" w:rsidR="00852FEA" w:rsidRPr="00553833" w:rsidRDefault="00B327D7" w:rsidP="006B0523">
      <w:pPr>
        <w:pStyle w:val="Plattetekst"/>
        <w:ind w:left="218" w:right="1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De Stichting Sahaja Yoga Nederland was een van de organisatoren van een </w:t>
      </w:r>
      <w:r w:rsidR="006B0523">
        <w:rPr>
          <w:rFonts w:asciiTheme="minorHAnsi" w:hAnsiTheme="minorHAnsi" w:cstheme="minorHAnsi"/>
        </w:rPr>
        <w:t xml:space="preserve">internationaal seminar dat in het weekend van </w:t>
      </w:r>
      <w:r w:rsidR="005F47FE">
        <w:rPr>
          <w:rFonts w:asciiTheme="minorHAnsi" w:hAnsiTheme="minorHAnsi" w:cstheme="minorHAnsi"/>
        </w:rPr>
        <w:t xml:space="preserve">2 tot en met 4 juni </w:t>
      </w:r>
      <w:r w:rsidR="006B0523">
        <w:rPr>
          <w:rFonts w:asciiTheme="minorHAnsi" w:hAnsiTheme="minorHAnsi" w:cstheme="minorHAnsi"/>
        </w:rPr>
        <w:t xml:space="preserve">gehouden werd </w:t>
      </w:r>
      <w:r w:rsidR="003651C6">
        <w:rPr>
          <w:rFonts w:asciiTheme="minorHAnsi" w:hAnsiTheme="minorHAnsi" w:cstheme="minorHAnsi"/>
        </w:rPr>
        <w:t xml:space="preserve">in </w:t>
      </w:r>
      <w:r w:rsidR="006B0523">
        <w:rPr>
          <w:rFonts w:asciiTheme="minorHAnsi" w:hAnsiTheme="minorHAnsi" w:cstheme="minorHAnsi"/>
        </w:rPr>
        <w:t>het Verenigd Koninkrijk</w:t>
      </w:r>
      <w:r w:rsidR="00AB47F5">
        <w:rPr>
          <w:rFonts w:asciiTheme="minorHAnsi" w:hAnsiTheme="minorHAnsi" w:cstheme="minorHAnsi"/>
        </w:rPr>
        <w:t xml:space="preserve">. </w:t>
      </w:r>
      <w:r w:rsidR="00F11AF7">
        <w:rPr>
          <w:rFonts w:asciiTheme="minorHAnsi" w:hAnsiTheme="minorHAnsi" w:cstheme="minorHAnsi"/>
        </w:rPr>
        <w:t xml:space="preserve">Het vond plaats in </w:t>
      </w:r>
      <w:r w:rsidR="003651C6">
        <w:rPr>
          <w:rFonts w:asciiTheme="minorHAnsi" w:hAnsiTheme="minorHAnsi" w:cstheme="minorHAnsi"/>
        </w:rPr>
        <w:t>Bloxham Barn Farm</w:t>
      </w:r>
      <w:r w:rsidR="008B43F9">
        <w:rPr>
          <w:rFonts w:asciiTheme="minorHAnsi" w:hAnsiTheme="minorHAnsi" w:cstheme="minorHAnsi"/>
        </w:rPr>
        <w:t xml:space="preserve">, </w:t>
      </w:r>
      <w:r w:rsidR="006B1599">
        <w:rPr>
          <w:rFonts w:asciiTheme="minorHAnsi" w:hAnsiTheme="minorHAnsi" w:cstheme="minorHAnsi"/>
        </w:rPr>
        <w:t>ruim 50 kilometer ten zuiden van Birmingham</w:t>
      </w:r>
      <w:r w:rsidR="006060B7">
        <w:rPr>
          <w:rFonts w:asciiTheme="minorHAnsi" w:hAnsiTheme="minorHAnsi" w:cstheme="minorHAnsi"/>
        </w:rPr>
        <w:t>.</w:t>
      </w:r>
      <w:r w:rsidR="0027001C">
        <w:rPr>
          <w:rFonts w:asciiTheme="minorHAnsi" w:hAnsiTheme="minorHAnsi" w:cstheme="minorHAnsi"/>
        </w:rPr>
        <w:t xml:space="preserve"> De</w:t>
      </w:r>
      <w:r w:rsidR="002A2F27">
        <w:rPr>
          <w:rFonts w:asciiTheme="minorHAnsi" w:hAnsiTheme="minorHAnsi" w:cstheme="minorHAnsi"/>
          <w:spacing w:val="-3"/>
        </w:rPr>
        <w:t xml:space="preserve"> organisatie</w:t>
      </w:r>
      <w:r w:rsidR="00F11AF7">
        <w:rPr>
          <w:rFonts w:asciiTheme="minorHAnsi" w:hAnsiTheme="minorHAnsi" w:cstheme="minorHAnsi"/>
          <w:spacing w:val="-3"/>
        </w:rPr>
        <w:t xml:space="preserve"> was </w:t>
      </w:r>
      <w:r w:rsidR="00140800" w:rsidRPr="00852FEA">
        <w:rPr>
          <w:rFonts w:asciiTheme="minorHAnsi" w:hAnsiTheme="minorHAnsi" w:cstheme="minorHAnsi"/>
          <w:spacing w:val="-3"/>
        </w:rPr>
        <w:t xml:space="preserve">in </w:t>
      </w:r>
      <w:r w:rsidR="00446092" w:rsidRPr="00852FEA">
        <w:rPr>
          <w:rFonts w:asciiTheme="minorHAnsi" w:hAnsiTheme="minorHAnsi" w:cstheme="minorHAnsi"/>
        </w:rPr>
        <w:t>samenwerking</w:t>
      </w:r>
      <w:r w:rsidR="00446092" w:rsidRPr="00852FEA">
        <w:rPr>
          <w:rFonts w:asciiTheme="minorHAnsi" w:hAnsiTheme="minorHAnsi" w:cstheme="minorHAnsi"/>
          <w:spacing w:val="-5"/>
        </w:rPr>
        <w:t xml:space="preserve"> </w:t>
      </w:r>
      <w:r w:rsidR="00140800" w:rsidRPr="00852FEA">
        <w:rPr>
          <w:rFonts w:asciiTheme="minorHAnsi" w:hAnsiTheme="minorHAnsi" w:cstheme="minorHAnsi"/>
          <w:spacing w:val="-5"/>
        </w:rPr>
        <w:t xml:space="preserve">met </w:t>
      </w:r>
      <w:r w:rsidR="00140800" w:rsidRPr="00852FEA">
        <w:rPr>
          <w:rFonts w:asciiTheme="minorHAnsi" w:hAnsiTheme="minorHAnsi" w:cstheme="minorHAnsi"/>
        </w:rPr>
        <w:t xml:space="preserve">onze zusterorganisaties </w:t>
      </w:r>
      <w:r w:rsidR="00B75CFF">
        <w:rPr>
          <w:rFonts w:asciiTheme="minorHAnsi" w:hAnsiTheme="minorHAnsi" w:cstheme="minorHAnsi"/>
        </w:rPr>
        <w:t>uit</w:t>
      </w:r>
      <w:r w:rsidR="00446092" w:rsidRPr="00852FEA">
        <w:rPr>
          <w:rFonts w:asciiTheme="minorHAnsi" w:hAnsiTheme="minorHAnsi" w:cstheme="minorHAnsi"/>
          <w:spacing w:val="-3"/>
        </w:rPr>
        <w:t xml:space="preserve"> </w:t>
      </w:r>
      <w:r w:rsidR="00446092" w:rsidRPr="00852FEA">
        <w:rPr>
          <w:rFonts w:asciiTheme="minorHAnsi" w:hAnsiTheme="minorHAnsi" w:cstheme="minorHAnsi"/>
        </w:rPr>
        <w:t>Belg</w:t>
      </w:r>
      <w:r w:rsidR="00140800" w:rsidRPr="00852FEA">
        <w:rPr>
          <w:rFonts w:asciiTheme="minorHAnsi" w:hAnsiTheme="minorHAnsi" w:cstheme="minorHAnsi"/>
        </w:rPr>
        <w:t>ië</w:t>
      </w:r>
      <w:r w:rsidR="00446092" w:rsidRPr="00852FEA">
        <w:rPr>
          <w:rFonts w:asciiTheme="minorHAnsi" w:hAnsiTheme="minorHAnsi" w:cstheme="minorHAnsi"/>
        </w:rPr>
        <w:t>, Spanj</w:t>
      </w:r>
      <w:r w:rsidR="00140800" w:rsidRPr="00852FEA">
        <w:rPr>
          <w:rFonts w:asciiTheme="minorHAnsi" w:hAnsiTheme="minorHAnsi" w:cstheme="minorHAnsi"/>
        </w:rPr>
        <w:t>e</w:t>
      </w:r>
      <w:r w:rsidR="00446092" w:rsidRPr="00852FEA">
        <w:rPr>
          <w:rFonts w:asciiTheme="minorHAnsi" w:hAnsiTheme="minorHAnsi" w:cstheme="minorHAnsi"/>
        </w:rPr>
        <w:t>, Fran</w:t>
      </w:r>
      <w:r w:rsidR="00140800" w:rsidRPr="00852FEA">
        <w:rPr>
          <w:rFonts w:asciiTheme="minorHAnsi" w:hAnsiTheme="minorHAnsi" w:cstheme="minorHAnsi"/>
        </w:rPr>
        <w:t>krijk</w:t>
      </w:r>
      <w:r w:rsidR="005712B9">
        <w:rPr>
          <w:rFonts w:asciiTheme="minorHAnsi" w:hAnsiTheme="minorHAnsi" w:cstheme="minorHAnsi"/>
        </w:rPr>
        <w:t xml:space="preserve">, Denemarken, </w:t>
      </w:r>
      <w:r w:rsidR="00725663">
        <w:rPr>
          <w:rFonts w:asciiTheme="minorHAnsi" w:hAnsiTheme="minorHAnsi" w:cstheme="minorHAnsi"/>
        </w:rPr>
        <w:t>IJsland, Noorwegen, Zweden, Finland, Estland</w:t>
      </w:r>
      <w:r w:rsidR="008E57A6">
        <w:rPr>
          <w:rFonts w:asciiTheme="minorHAnsi" w:hAnsiTheme="minorHAnsi" w:cstheme="minorHAnsi"/>
        </w:rPr>
        <w:t>, Litouwen, het Verenigd Koninkrijk en Ierland.</w:t>
      </w:r>
      <w:r w:rsidR="00446092" w:rsidRPr="00852FEA">
        <w:rPr>
          <w:rFonts w:asciiTheme="minorHAnsi" w:hAnsiTheme="minorHAnsi" w:cstheme="minorHAnsi"/>
        </w:rPr>
        <w:t xml:space="preserve"> </w:t>
      </w:r>
      <w:r w:rsidR="00852FEA">
        <w:rPr>
          <w:rFonts w:asciiTheme="minorHAnsi" w:hAnsiTheme="minorHAnsi" w:cstheme="minorHAnsi"/>
        </w:rPr>
        <w:t>In totaal zijn er tussen de 800 en 1.000 belangstellenden vanuit heel Europa, maar ook van daarbuiten, naar het seminar gekomen</w:t>
      </w:r>
      <w:r w:rsidR="003316F6">
        <w:rPr>
          <w:rFonts w:asciiTheme="minorHAnsi" w:hAnsiTheme="minorHAnsi" w:cstheme="minorHAnsi"/>
        </w:rPr>
        <w:t xml:space="preserve">. </w:t>
      </w:r>
      <w:r w:rsidR="00DA4314">
        <w:rPr>
          <w:rFonts w:asciiTheme="minorHAnsi" w:hAnsiTheme="minorHAnsi" w:cstheme="minorHAnsi"/>
        </w:rPr>
        <w:t>Naast de dagelijkse meditaties</w:t>
      </w:r>
      <w:r w:rsidR="00B76222">
        <w:rPr>
          <w:rFonts w:asciiTheme="minorHAnsi" w:hAnsiTheme="minorHAnsi" w:cstheme="minorHAnsi"/>
        </w:rPr>
        <w:t xml:space="preserve"> en workshops</w:t>
      </w:r>
      <w:r w:rsidR="00DA4314">
        <w:rPr>
          <w:rFonts w:asciiTheme="minorHAnsi" w:hAnsiTheme="minorHAnsi" w:cstheme="minorHAnsi"/>
        </w:rPr>
        <w:t xml:space="preserve">, was er op zaterdag het </w:t>
      </w:r>
      <w:r w:rsidR="00DA4314" w:rsidRPr="00FA2C1A">
        <w:rPr>
          <w:rFonts w:asciiTheme="minorHAnsi" w:hAnsiTheme="minorHAnsi" w:cstheme="minorHAnsi"/>
          <w:i/>
          <w:iCs/>
        </w:rPr>
        <w:t>4th International Vertical Growth Seminar</w:t>
      </w:r>
      <w:r w:rsidR="00DA4314">
        <w:rPr>
          <w:rFonts w:asciiTheme="minorHAnsi" w:hAnsiTheme="minorHAnsi" w:cstheme="minorHAnsi"/>
        </w:rPr>
        <w:t xml:space="preserve">, </w:t>
      </w:r>
      <w:r w:rsidR="00B75CFF">
        <w:rPr>
          <w:rFonts w:asciiTheme="minorHAnsi" w:hAnsiTheme="minorHAnsi" w:cstheme="minorHAnsi"/>
        </w:rPr>
        <w:t xml:space="preserve">dat via een livestream te volgen was. </w:t>
      </w:r>
      <w:r w:rsidR="000A7F3E">
        <w:rPr>
          <w:rFonts w:asciiTheme="minorHAnsi" w:hAnsiTheme="minorHAnsi" w:cstheme="minorHAnsi"/>
        </w:rPr>
        <w:t xml:space="preserve">De Nederlandse bijdrage aan het culturele programma bestond </w:t>
      </w:r>
      <w:r w:rsidR="007625CD">
        <w:rPr>
          <w:rFonts w:asciiTheme="minorHAnsi" w:hAnsiTheme="minorHAnsi" w:cstheme="minorHAnsi"/>
        </w:rPr>
        <w:t xml:space="preserve">onder meer </w:t>
      </w:r>
      <w:r w:rsidR="000A7F3E">
        <w:rPr>
          <w:rFonts w:asciiTheme="minorHAnsi" w:hAnsiTheme="minorHAnsi" w:cstheme="minorHAnsi"/>
        </w:rPr>
        <w:t xml:space="preserve">uit een theatervoorstelling over het leven van Rembrandt. </w:t>
      </w:r>
      <w:r w:rsidR="00827CAA">
        <w:rPr>
          <w:rFonts w:asciiTheme="minorHAnsi" w:hAnsiTheme="minorHAnsi" w:cstheme="minorHAnsi"/>
        </w:rPr>
        <w:t xml:space="preserve">Aansluitend op het seminar werd er </w:t>
      </w:r>
      <w:r w:rsidR="0060239C">
        <w:rPr>
          <w:rFonts w:asciiTheme="minorHAnsi" w:hAnsiTheme="minorHAnsi" w:cstheme="minorHAnsi"/>
        </w:rPr>
        <w:t xml:space="preserve">van 6 tot en met 10 juni een Zelfrealisatietour </w:t>
      </w:r>
      <w:r w:rsidR="00EF3351">
        <w:rPr>
          <w:rFonts w:asciiTheme="minorHAnsi" w:hAnsiTheme="minorHAnsi" w:cstheme="minorHAnsi"/>
        </w:rPr>
        <w:t xml:space="preserve">georganiseerd waarbij </w:t>
      </w:r>
      <w:r w:rsidR="00B30C33">
        <w:rPr>
          <w:rFonts w:asciiTheme="minorHAnsi" w:hAnsiTheme="minorHAnsi" w:cstheme="minorHAnsi"/>
        </w:rPr>
        <w:t>belangstellenden kennis konden maken met de meditatie</w:t>
      </w:r>
      <w:r w:rsidR="00BC174E">
        <w:rPr>
          <w:rFonts w:asciiTheme="minorHAnsi" w:hAnsiTheme="minorHAnsi" w:cstheme="minorHAnsi"/>
        </w:rPr>
        <w:t xml:space="preserve">technieken van Sahaja Yoga. </w:t>
      </w:r>
      <w:r w:rsidR="00BC174E" w:rsidRPr="00553833">
        <w:rPr>
          <w:rFonts w:asciiTheme="minorHAnsi" w:hAnsiTheme="minorHAnsi" w:cstheme="minorHAnsi"/>
          <w:lang w:val="en-US"/>
        </w:rPr>
        <w:t xml:space="preserve">Deze tour </w:t>
      </w:r>
      <w:r w:rsidR="006709CA" w:rsidRPr="00553833">
        <w:rPr>
          <w:rFonts w:asciiTheme="minorHAnsi" w:hAnsiTheme="minorHAnsi" w:cstheme="minorHAnsi"/>
          <w:lang w:val="en-US"/>
        </w:rPr>
        <w:t xml:space="preserve">deed Leamington Spa, Stratford upon Avon, </w:t>
      </w:r>
      <w:r w:rsidR="00553833" w:rsidRPr="00553833">
        <w:rPr>
          <w:rFonts w:asciiTheme="minorHAnsi" w:hAnsiTheme="minorHAnsi" w:cstheme="minorHAnsi"/>
          <w:lang w:val="en-US"/>
        </w:rPr>
        <w:t>Coventry, O</w:t>
      </w:r>
      <w:r w:rsidR="00553833">
        <w:rPr>
          <w:rFonts w:asciiTheme="minorHAnsi" w:hAnsiTheme="minorHAnsi" w:cstheme="minorHAnsi"/>
          <w:lang w:val="en-US"/>
        </w:rPr>
        <w:t>xford en Birmingham aan.</w:t>
      </w:r>
    </w:p>
    <w:p w14:paraId="323CC92F" w14:textId="77777777" w:rsidR="00852FEA" w:rsidRPr="00553833" w:rsidRDefault="00852FEA" w:rsidP="00852FEA">
      <w:pPr>
        <w:pStyle w:val="Plattetekst"/>
        <w:ind w:left="218" w:right="157"/>
        <w:rPr>
          <w:rFonts w:asciiTheme="minorHAnsi" w:hAnsiTheme="minorHAnsi" w:cstheme="minorHAnsi"/>
          <w:lang w:val="en-US"/>
        </w:rPr>
      </w:pPr>
    </w:p>
    <w:p w14:paraId="29EB5B06" w14:textId="77777777" w:rsidR="00852FEA" w:rsidRPr="00553833" w:rsidRDefault="00852FEA" w:rsidP="00852FEA">
      <w:pPr>
        <w:pStyle w:val="Plattetekst"/>
        <w:ind w:left="218" w:right="157"/>
        <w:rPr>
          <w:rFonts w:asciiTheme="minorHAnsi" w:hAnsiTheme="minorHAnsi" w:cstheme="minorHAnsi"/>
          <w:lang w:val="en-US"/>
        </w:rPr>
      </w:pPr>
    </w:p>
    <w:p w14:paraId="385867DA" w14:textId="77777777" w:rsidR="00852FEA" w:rsidRPr="00553833" w:rsidRDefault="00852FEA">
      <w:pPr>
        <w:pStyle w:val="Plattetekst"/>
        <w:ind w:left="218" w:right="50"/>
        <w:rPr>
          <w:rFonts w:asciiTheme="minorHAnsi" w:hAnsiTheme="minorHAnsi" w:cstheme="minorHAnsi"/>
          <w:lang w:val="en-US"/>
        </w:rPr>
      </w:pPr>
    </w:p>
    <w:p w14:paraId="591BF330" w14:textId="77777777" w:rsidR="00CD70D5" w:rsidRPr="00553833" w:rsidRDefault="00CD70D5">
      <w:pPr>
        <w:rPr>
          <w:lang w:val="en-US"/>
        </w:rPr>
        <w:sectPr w:rsidR="00CD70D5" w:rsidRPr="00553833" w:rsidSect="002537FC">
          <w:headerReference w:type="default" r:id="rId10"/>
          <w:footerReference w:type="default" r:id="rId11"/>
          <w:pgSz w:w="11910" w:h="16840"/>
          <w:pgMar w:top="2040" w:right="1160" w:bottom="580" w:left="1200" w:header="403" w:footer="394" w:gutter="0"/>
          <w:cols w:space="708"/>
        </w:sectPr>
      </w:pPr>
    </w:p>
    <w:p w14:paraId="204D5F8B" w14:textId="77777777" w:rsidR="00CD70D5" w:rsidRPr="00553833" w:rsidRDefault="00CD70D5">
      <w:pPr>
        <w:pStyle w:val="Plattetekst"/>
        <w:rPr>
          <w:sz w:val="20"/>
          <w:lang w:val="en-US"/>
        </w:rPr>
      </w:pPr>
    </w:p>
    <w:p w14:paraId="53570893" w14:textId="77777777" w:rsidR="00CD70D5" w:rsidRPr="00553833" w:rsidRDefault="00CD70D5">
      <w:pPr>
        <w:pStyle w:val="Plattetekst"/>
        <w:spacing w:before="3"/>
        <w:rPr>
          <w:sz w:val="26"/>
          <w:lang w:val="en-US"/>
        </w:rPr>
      </w:pPr>
    </w:p>
    <w:p w14:paraId="4CF0C844" w14:textId="77777777" w:rsidR="00CD70D5" w:rsidRDefault="00446092">
      <w:pPr>
        <w:spacing w:before="93"/>
        <w:ind w:left="2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Balans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Sahaja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Yoga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31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december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2021</w:t>
      </w:r>
    </w:p>
    <w:p w14:paraId="4C3FC2E0" w14:textId="77777777" w:rsidR="00CD70D5" w:rsidRDefault="00CD70D5">
      <w:pPr>
        <w:pStyle w:val="Plattetekst"/>
        <w:rPr>
          <w:rFonts w:ascii="Arial"/>
          <w:b/>
          <w:sz w:val="20"/>
        </w:rPr>
      </w:pPr>
    </w:p>
    <w:p w14:paraId="4523F3FA" w14:textId="77777777" w:rsidR="00CD70D5" w:rsidRDefault="00CD70D5">
      <w:pPr>
        <w:pStyle w:val="Plattetekst"/>
        <w:spacing w:before="6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1810"/>
        <w:gridCol w:w="1074"/>
        <w:gridCol w:w="427"/>
        <w:gridCol w:w="2185"/>
        <w:gridCol w:w="1197"/>
      </w:tblGrid>
      <w:tr w:rsidR="00CD70D5" w14:paraId="371BF90C" w14:textId="77777777">
        <w:trPr>
          <w:trHeight w:val="367"/>
        </w:trPr>
        <w:tc>
          <w:tcPr>
            <w:tcW w:w="1810" w:type="dxa"/>
          </w:tcPr>
          <w:p w14:paraId="0F53872E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14:paraId="12759C85" w14:textId="77777777" w:rsidR="00CD70D5" w:rsidRDefault="0044609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Debet</w:t>
            </w:r>
          </w:p>
        </w:tc>
        <w:tc>
          <w:tcPr>
            <w:tcW w:w="427" w:type="dxa"/>
            <w:shd w:val="clear" w:color="auto" w:fill="C00000"/>
          </w:tcPr>
          <w:p w14:paraId="4502659F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</w:tcPr>
          <w:p w14:paraId="08014D4C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34FF097E" w14:textId="77777777" w:rsidR="00CD70D5" w:rsidRDefault="00446092">
            <w:pPr>
              <w:pStyle w:val="TableParagraph"/>
              <w:spacing w:line="225" w:lineRule="exact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 w:rsidR="00CD70D5" w14:paraId="2C6FD7FB" w14:textId="77777777">
        <w:trPr>
          <w:trHeight w:val="518"/>
        </w:trPr>
        <w:tc>
          <w:tcPr>
            <w:tcW w:w="1810" w:type="dxa"/>
          </w:tcPr>
          <w:p w14:paraId="472E05C5" w14:textId="77777777" w:rsidR="00CD70D5" w:rsidRDefault="00446092">
            <w:pPr>
              <w:pStyle w:val="TableParagraph"/>
              <w:spacing w:before="136" w:line="240" w:lineRule="auto"/>
              <w:ind w:left="50"/>
            </w:pPr>
            <w:r>
              <w:rPr>
                <w:spacing w:val="-2"/>
              </w:rPr>
              <w:t>Betaalrekening</w:t>
            </w:r>
          </w:p>
        </w:tc>
        <w:tc>
          <w:tcPr>
            <w:tcW w:w="1074" w:type="dxa"/>
          </w:tcPr>
          <w:p w14:paraId="4BA02A30" w14:textId="77777777" w:rsidR="00CD70D5" w:rsidRDefault="00446092">
            <w:pPr>
              <w:pStyle w:val="TableParagraph"/>
              <w:spacing w:before="136" w:line="240" w:lineRule="auto"/>
              <w:ind w:right="102"/>
              <w:jc w:val="right"/>
            </w:pPr>
            <w:r>
              <w:rPr>
                <w:spacing w:val="-2"/>
              </w:rPr>
              <w:t>23.823</w:t>
            </w:r>
          </w:p>
        </w:tc>
        <w:tc>
          <w:tcPr>
            <w:tcW w:w="427" w:type="dxa"/>
            <w:shd w:val="clear" w:color="auto" w:fill="C00000"/>
          </w:tcPr>
          <w:p w14:paraId="5A7F4230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</w:tcPr>
          <w:p w14:paraId="5F1B019A" w14:textId="77777777" w:rsidR="00CD70D5" w:rsidRDefault="00446092">
            <w:pPr>
              <w:pStyle w:val="TableParagraph"/>
              <w:spacing w:before="136" w:line="240" w:lineRule="auto"/>
              <w:ind w:left="109"/>
            </w:pPr>
            <w:r>
              <w:t>Eigen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vermogen</w:t>
            </w:r>
          </w:p>
        </w:tc>
        <w:tc>
          <w:tcPr>
            <w:tcW w:w="1197" w:type="dxa"/>
          </w:tcPr>
          <w:p w14:paraId="2A196CCE" w14:textId="77777777" w:rsidR="00CD70D5" w:rsidRDefault="00446092">
            <w:pPr>
              <w:pStyle w:val="TableParagraph"/>
              <w:spacing w:before="136" w:line="240" w:lineRule="auto"/>
              <w:ind w:right="46"/>
              <w:jc w:val="right"/>
            </w:pPr>
            <w:r>
              <w:rPr>
                <w:spacing w:val="-2"/>
              </w:rPr>
              <w:t>63.917</w:t>
            </w:r>
          </w:p>
        </w:tc>
      </w:tr>
      <w:tr w:rsidR="00CD70D5" w14:paraId="4F6418FC" w14:textId="77777777">
        <w:trPr>
          <w:trHeight w:val="505"/>
        </w:trPr>
        <w:tc>
          <w:tcPr>
            <w:tcW w:w="1810" w:type="dxa"/>
          </w:tcPr>
          <w:p w14:paraId="59BD740D" w14:textId="77777777" w:rsidR="00CD70D5" w:rsidRDefault="00446092">
            <w:pPr>
              <w:pStyle w:val="TableParagraph"/>
              <w:spacing w:before="122" w:line="240" w:lineRule="auto"/>
              <w:ind w:left="50"/>
            </w:pPr>
            <w:r>
              <w:rPr>
                <w:spacing w:val="-2"/>
              </w:rPr>
              <w:t>Spaarrekening</w:t>
            </w:r>
          </w:p>
        </w:tc>
        <w:tc>
          <w:tcPr>
            <w:tcW w:w="1074" w:type="dxa"/>
          </w:tcPr>
          <w:p w14:paraId="5419F595" w14:textId="77777777" w:rsidR="00CD70D5" w:rsidRDefault="00446092">
            <w:pPr>
              <w:pStyle w:val="TableParagraph"/>
              <w:spacing w:before="122" w:line="240" w:lineRule="auto"/>
              <w:ind w:right="105"/>
              <w:jc w:val="right"/>
            </w:pPr>
            <w:r>
              <w:rPr>
                <w:spacing w:val="-2"/>
              </w:rPr>
              <w:t>40.094</w:t>
            </w:r>
          </w:p>
        </w:tc>
        <w:tc>
          <w:tcPr>
            <w:tcW w:w="427" w:type="dxa"/>
            <w:shd w:val="clear" w:color="auto" w:fill="C00000"/>
          </w:tcPr>
          <w:p w14:paraId="02EF2D53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</w:tcPr>
          <w:p w14:paraId="2CAA749D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22486C01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D70D5" w14:paraId="1C7260BB" w14:textId="77777777">
        <w:trPr>
          <w:trHeight w:val="380"/>
        </w:trPr>
        <w:tc>
          <w:tcPr>
            <w:tcW w:w="1810" w:type="dxa"/>
          </w:tcPr>
          <w:p w14:paraId="4E1F6558" w14:textId="77777777" w:rsidR="00CD70D5" w:rsidRDefault="00446092">
            <w:pPr>
              <w:pStyle w:val="TableParagraph"/>
              <w:spacing w:before="123" w:line="237" w:lineRule="exact"/>
              <w:ind w:left="50"/>
            </w:pPr>
            <w:r>
              <w:rPr>
                <w:spacing w:val="-2"/>
              </w:rPr>
              <w:t>Totaal</w:t>
            </w:r>
          </w:p>
        </w:tc>
        <w:tc>
          <w:tcPr>
            <w:tcW w:w="1074" w:type="dxa"/>
          </w:tcPr>
          <w:p w14:paraId="257FCD18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shd w:val="clear" w:color="auto" w:fill="C00000"/>
          </w:tcPr>
          <w:p w14:paraId="32EBC951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</w:tcPr>
          <w:p w14:paraId="1A96F9BA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2CF70B1F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D70D5" w14:paraId="2EC7D634" w14:textId="77777777">
        <w:trPr>
          <w:trHeight w:val="504"/>
        </w:trPr>
        <w:tc>
          <w:tcPr>
            <w:tcW w:w="1810" w:type="dxa"/>
          </w:tcPr>
          <w:p w14:paraId="6AF5AFD0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14:paraId="6E669C25" w14:textId="77777777" w:rsidR="00CD70D5" w:rsidRDefault="00446092">
            <w:pPr>
              <w:pStyle w:val="TableParagraph"/>
              <w:spacing w:line="251" w:lineRule="exact"/>
              <w:ind w:right="102"/>
              <w:jc w:val="right"/>
            </w:pPr>
            <w:r>
              <w:rPr>
                <w:spacing w:val="-2"/>
              </w:rPr>
              <w:t>63.917</w:t>
            </w:r>
          </w:p>
        </w:tc>
        <w:tc>
          <w:tcPr>
            <w:tcW w:w="427" w:type="dxa"/>
            <w:shd w:val="clear" w:color="auto" w:fill="C00000"/>
          </w:tcPr>
          <w:p w14:paraId="718132B2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85" w:type="dxa"/>
          </w:tcPr>
          <w:p w14:paraId="0482CF3A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2954A197" w14:textId="77777777" w:rsidR="00CD70D5" w:rsidRDefault="00446092">
            <w:pPr>
              <w:pStyle w:val="TableParagraph"/>
              <w:spacing w:line="251" w:lineRule="exact"/>
              <w:ind w:right="46"/>
              <w:jc w:val="right"/>
            </w:pPr>
            <w:r>
              <w:rPr>
                <w:spacing w:val="-2"/>
              </w:rPr>
              <w:t>63.917</w:t>
            </w:r>
          </w:p>
        </w:tc>
      </w:tr>
    </w:tbl>
    <w:p w14:paraId="43715325" w14:textId="77777777" w:rsidR="00CD70D5" w:rsidRDefault="00CD70D5">
      <w:pPr>
        <w:pStyle w:val="Plattetekst"/>
        <w:rPr>
          <w:rFonts w:ascii="Arial"/>
          <w:b/>
          <w:sz w:val="20"/>
        </w:rPr>
      </w:pPr>
    </w:p>
    <w:p w14:paraId="6D8F8C81" w14:textId="77777777" w:rsidR="00CD70D5" w:rsidRDefault="00CD70D5">
      <w:pPr>
        <w:pStyle w:val="Plattetekst"/>
        <w:spacing w:before="7"/>
        <w:rPr>
          <w:rFonts w:ascii="Arial"/>
          <w:b/>
          <w:sz w:val="15"/>
        </w:rPr>
      </w:pPr>
    </w:p>
    <w:p w14:paraId="370E1771" w14:textId="77777777" w:rsidR="00CD70D5" w:rsidRDefault="00446092">
      <w:pPr>
        <w:spacing w:before="93"/>
        <w:ind w:left="2741" w:right="263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Winst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Verlies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rekening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Sahaja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Yoga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2021</w:t>
      </w:r>
    </w:p>
    <w:p w14:paraId="32A61727" w14:textId="77777777" w:rsidR="00CD70D5" w:rsidRDefault="00CD70D5">
      <w:pPr>
        <w:pStyle w:val="Plattetekst"/>
        <w:rPr>
          <w:rFonts w:ascii="Arial"/>
          <w:b/>
          <w:sz w:val="12"/>
        </w:rPr>
      </w:pPr>
    </w:p>
    <w:p w14:paraId="28D3097D" w14:textId="77777777" w:rsidR="00CD70D5" w:rsidRDefault="00446092">
      <w:pPr>
        <w:spacing w:before="93" w:after="6"/>
        <w:ind w:left="218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Inkomen: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277"/>
      </w:tblGrid>
      <w:tr w:rsidR="00CD70D5" w14:paraId="3A19531C" w14:textId="77777777">
        <w:trPr>
          <w:trHeight w:val="230"/>
        </w:trPr>
        <w:tc>
          <w:tcPr>
            <w:tcW w:w="6913" w:type="dxa"/>
          </w:tcPr>
          <w:p w14:paraId="431FBD7A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Donaties</w:t>
            </w:r>
          </w:p>
        </w:tc>
        <w:tc>
          <w:tcPr>
            <w:tcW w:w="1277" w:type="dxa"/>
          </w:tcPr>
          <w:p w14:paraId="33B4CC96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28.589,00</w:t>
            </w:r>
          </w:p>
        </w:tc>
      </w:tr>
      <w:tr w:rsidR="00CD70D5" w14:paraId="643BA641" w14:textId="77777777">
        <w:trPr>
          <w:trHeight w:val="230"/>
        </w:trPr>
        <w:tc>
          <w:tcPr>
            <w:tcW w:w="6913" w:type="dxa"/>
          </w:tcPr>
          <w:p w14:paraId="789630FC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Diwali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1277" w:type="dxa"/>
          </w:tcPr>
          <w:p w14:paraId="34E22F41" w14:textId="77777777" w:rsidR="00CD70D5" w:rsidRDefault="00446092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10.869,00</w:t>
            </w:r>
          </w:p>
        </w:tc>
      </w:tr>
      <w:tr w:rsidR="00CD70D5" w14:paraId="1D6CA483" w14:textId="77777777">
        <w:trPr>
          <w:trHeight w:val="230"/>
        </w:trPr>
        <w:tc>
          <w:tcPr>
            <w:tcW w:w="6913" w:type="dxa"/>
          </w:tcPr>
          <w:p w14:paraId="5F65FD0E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Shakti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donatie</w:t>
            </w:r>
          </w:p>
        </w:tc>
        <w:tc>
          <w:tcPr>
            <w:tcW w:w="1277" w:type="dxa"/>
          </w:tcPr>
          <w:p w14:paraId="66A9DC13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2.847,00</w:t>
            </w:r>
          </w:p>
        </w:tc>
      </w:tr>
      <w:tr w:rsidR="00CD70D5" w14:paraId="01DEE514" w14:textId="77777777">
        <w:trPr>
          <w:trHeight w:val="230"/>
        </w:trPr>
        <w:tc>
          <w:tcPr>
            <w:tcW w:w="6913" w:type="dxa"/>
          </w:tcPr>
          <w:p w14:paraId="6BF006BC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hostname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donatie</w:t>
            </w:r>
          </w:p>
        </w:tc>
        <w:tc>
          <w:tcPr>
            <w:tcW w:w="1277" w:type="dxa"/>
          </w:tcPr>
          <w:p w14:paraId="723F4FA2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2.193,00</w:t>
            </w:r>
          </w:p>
        </w:tc>
      </w:tr>
      <w:tr w:rsidR="00CD70D5" w14:paraId="273BD5FF" w14:textId="77777777">
        <w:trPr>
          <w:trHeight w:val="230"/>
        </w:trPr>
        <w:tc>
          <w:tcPr>
            <w:tcW w:w="6913" w:type="dxa"/>
          </w:tcPr>
          <w:p w14:paraId="5F06E10B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Donaties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Cabella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Borotin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277" w:type="dxa"/>
          </w:tcPr>
          <w:p w14:paraId="25F4465B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1.200,00</w:t>
            </w:r>
          </w:p>
        </w:tc>
      </w:tr>
      <w:tr w:rsidR="00CD70D5" w14:paraId="35431985" w14:textId="77777777">
        <w:trPr>
          <w:trHeight w:val="230"/>
        </w:trPr>
        <w:tc>
          <w:tcPr>
            <w:tcW w:w="6913" w:type="dxa"/>
          </w:tcPr>
          <w:p w14:paraId="3D8D4F4F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Donaties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</w:t>
            </w:r>
          </w:p>
        </w:tc>
        <w:tc>
          <w:tcPr>
            <w:tcW w:w="1277" w:type="dxa"/>
          </w:tcPr>
          <w:p w14:paraId="712861F6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1.408,00</w:t>
            </w:r>
          </w:p>
        </w:tc>
      </w:tr>
      <w:tr w:rsidR="00CD70D5" w14:paraId="4BAED781" w14:textId="77777777">
        <w:trPr>
          <w:trHeight w:val="230"/>
        </w:trPr>
        <w:tc>
          <w:tcPr>
            <w:tcW w:w="6913" w:type="dxa"/>
          </w:tcPr>
          <w:p w14:paraId="6A36E698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preservation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donation</w:t>
            </w:r>
          </w:p>
        </w:tc>
        <w:tc>
          <w:tcPr>
            <w:tcW w:w="1277" w:type="dxa"/>
          </w:tcPr>
          <w:p w14:paraId="573948E8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</w:tr>
      <w:tr w:rsidR="00CD70D5" w14:paraId="18150140" w14:textId="77777777">
        <w:trPr>
          <w:trHeight w:val="230"/>
        </w:trPr>
        <w:tc>
          <w:tcPr>
            <w:tcW w:w="6913" w:type="dxa"/>
          </w:tcPr>
          <w:p w14:paraId="0D8E46EF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Garden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donatie</w:t>
            </w:r>
          </w:p>
        </w:tc>
        <w:tc>
          <w:tcPr>
            <w:tcW w:w="1277" w:type="dxa"/>
          </w:tcPr>
          <w:p w14:paraId="2643F4D9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365,00</w:t>
            </w:r>
          </w:p>
        </w:tc>
      </w:tr>
      <w:tr w:rsidR="00CD70D5" w14:paraId="3DC6B542" w14:textId="77777777">
        <w:trPr>
          <w:trHeight w:val="230"/>
        </w:trPr>
        <w:tc>
          <w:tcPr>
            <w:tcW w:w="6913" w:type="dxa"/>
          </w:tcPr>
          <w:p w14:paraId="78DDB49C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Donaties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cursisten</w:t>
            </w:r>
          </w:p>
        </w:tc>
        <w:tc>
          <w:tcPr>
            <w:tcW w:w="1277" w:type="dxa"/>
          </w:tcPr>
          <w:p w14:paraId="6C66C5FF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138,00</w:t>
            </w:r>
          </w:p>
        </w:tc>
      </w:tr>
      <w:tr w:rsidR="00CD70D5" w14:paraId="5DBCD267" w14:textId="77777777">
        <w:trPr>
          <w:trHeight w:val="230"/>
        </w:trPr>
        <w:tc>
          <w:tcPr>
            <w:tcW w:w="6913" w:type="dxa"/>
          </w:tcPr>
          <w:p w14:paraId="0B2474EE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Flowers</w:t>
            </w:r>
          </w:p>
        </w:tc>
        <w:tc>
          <w:tcPr>
            <w:tcW w:w="1277" w:type="dxa"/>
          </w:tcPr>
          <w:p w14:paraId="10A67AAC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250,00</w:t>
            </w:r>
          </w:p>
        </w:tc>
      </w:tr>
      <w:tr w:rsidR="00CD70D5" w14:paraId="699A58D7" w14:textId="77777777">
        <w:trPr>
          <w:trHeight w:val="230"/>
        </w:trPr>
        <w:tc>
          <w:tcPr>
            <w:tcW w:w="6913" w:type="dxa"/>
          </w:tcPr>
          <w:p w14:paraId="2FE0A2EB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Teruggave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energiebedrijf</w:t>
            </w:r>
          </w:p>
        </w:tc>
        <w:tc>
          <w:tcPr>
            <w:tcW w:w="1277" w:type="dxa"/>
          </w:tcPr>
          <w:p w14:paraId="57D6E19E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689,00</w:t>
            </w:r>
          </w:p>
        </w:tc>
      </w:tr>
      <w:tr w:rsidR="00CD70D5" w14:paraId="10C1608E" w14:textId="77777777">
        <w:trPr>
          <w:trHeight w:val="230"/>
        </w:trPr>
        <w:tc>
          <w:tcPr>
            <w:tcW w:w="6913" w:type="dxa"/>
          </w:tcPr>
          <w:p w14:paraId="614F2644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Overige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donaties</w:t>
            </w:r>
          </w:p>
        </w:tc>
        <w:tc>
          <w:tcPr>
            <w:tcW w:w="1277" w:type="dxa"/>
          </w:tcPr>
          <w:p w14:paraId="347BE9B4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292,00</w:t>
            </w:r>
          </w:p>
        </w:tc>
      </w:tr>
      <w:tr w:rsidR="00CD70D5" w14:paraId="1A50ACAE" w14:textId="77777777">
        <w:trPr>
          <w:trHeight w:val="230"/>
        </w:trPr>
        <w:tc>
          <w:tcPr>
            <w:tcW w:w="6913" w:type="dxa"/>
          </w:tcPr>
          <w:p w14:paraId="65A1E9F8" w14:textId="77777777" w:rsidR="00CD70D5" w:rsidRDefault="004460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inkomen</w:t>
            </w:r>
          </w:p>
        </w:tc>
        <w:tc>
          <w:tcPr>
            <w:tcW w:w="1277" w:type="dxa"/>
          </w:tcPr>
          <w:p w14:paraId="0F99CCC0" w14:textId="77777777" w:rsidR="00CD70D5" w:rsidRDefault="00446092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49.340,00</w:t>
            </w:r>
          </w:p>
        </w:tc>
      </w:tr>
    </w:tbl>
    <w:p w14:paraId="23FD5B44" w14:textId="77777777" w:rsidR="00CD70D5" w:rsidRDefault="00CD70D5">
      <w:pPr>
        <w:pStyle w:val="Plattetekst"/>
        <w:spacing w:before="6"/>
        <w:rPr>
          <w:rFonts w:ascii="Arial"/>
          <w:b/>
          <w:sz w:val="19"/>
        </w:rPr>
      </w:pPr>
    </w:p>
    <w:p w14:paraId="49A30131" w14:textId="77777777" w:rsidR="00CD70D5" w:rsidRDefault="00446092">
      <w:pPr>
        <w:spacing w:after="4"/>
        <w:ind w:left="218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Kosten: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277"/>
      </w:tblGrid>
      <w:tr w:rsidR="00CD70D5" w14:paraId="1400816B" w14:textId="77777777">
        <w:trPr>
          <w:trHeight w:val="230"/>
        </w:trPr>
        <w:tc>
          <w:tcPr>
            <w:tcW w:w="6913" w:type="dxa"/>
          </w:tcPr>
          <w:p w14:paraId="0D718534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Maandelijkse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kosten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centrum</w:t>
            </w:r>
          </w:p>
        </w:tc>
        <w:tc>
          <w:tcPr>
            <w:tcW w:w="1277" w:type="dxa"/>
          </w:tcPr>
          <w:p w14:paraId="570FCB8B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-10.743,00</w:t>
            </w:r>
          </w:p>
        </w:tc>
      </w:tr>
      <w:tr w:rsidR="00CD70D5" w14:paraId="296084B3" w14:textId="77777777">
        <w:trPr>
          <w:trHeight w:val="230"/>
        </w:trPr>
        <w:tc>
          <w:tcPr>
            <w:tcW w:w="6913" w:type="dxa"/>
          </w:tcPr>
          <w:p w14:paraId="7271AB40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Diwali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1277" w:type="dxa"/>
          </w:tcPr>
          <w:p w14:paraId="0DC3BE19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-11.160,00</w:t>
            </w:r>
          </w:p>
        </w:tc>
      </w:tr>
      <w:tr w:rsidR="00CD70D5" w14:paraId="2B670F51" w14:textId="77777777">
        <w:trPr>
          <w:trHeight w:val="230"/>
        </w:trPr>
        <w:tc>
          <w:tcPr>
            <w:tcW w:w="6913" w:type="dxa"/>
          </w:tcPr>
          <w:p w14:paraId="76CF82AB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Shakti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Expenses</w:t>
            </w:r>
          </w:p>
        </w:tc>
        <w:tc>
          <w:tcPr>
            <w:tcW w:w="1277" w:type="dxa"/>
          </w:tcPr>
          <w:p w14:paraId="11D4CA71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-2.948,00</w:t>
            </w:r>
          </w:p>
        </w:tc>
      </w:tr>
      <w:tr w:rsidR="00CD70D5" w14:paraId="14EBE770" w14:textId="77777777">
        <w:trPr>
          <w:trHeight w:val="230"/>
        </w:trPr>
        <w:tc>
          <w:tcPr>
            <w:tcW w:w="6913" w:type="dxa"/>
          </w:tcPr>
          <w:p w14:paraId="2BC36E18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We </w:t>
            </w:r>
            <w:r>
              <w:rPr>
                <w:spacing w:val="-2"/>
                <w:sz w:val="20"/>
              </w:rPr>
              <w:t>Meditate</w:t>
            </w:r>
          </w:p>
        </w:tc>
        <w:tc>
          <w:tcPr>
            <w:tcW w:w="1277" w:type="dxa"/>
          </w:tcPr>
          <w:p w14:paraId="03635621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-2.193,00</w:t>
            </w:r>
          </w:p>
        </w:tc>
      </w:tr>
      <w:tr w:rsidR="00CD70D5" w14:paraId="465F3FAC" w14:textId="77777777">
        <w:trPr>
          <w:trHeight w:val="230"/>
        </w:trPr>
        <w:tc>
          <w:tcPr>
            <w:tcW w:w="6913" w:type="dxa"/>
          </w:tcPr>
          <w:p w14:paraId="391A770C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Kosten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incidenteel</w:t>
            </w:r>
          </w:p>
        </w:tc>
        <w:tc>
          <w:tcPr>
            <w:tcW w:w="1277" w:type="dxa"/>
          </w:tcPr>
          <w:p w14:paraId="4755EC83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658,00</w:t>
            </w:r>
          </w:p>
        </w:tc>
      </w:tr>
      <w:tr w:rsidR="00CD70D5" w14:paraId="5BCBB70D" w14:textId="77777777">
        <w:trPr>
          <w:trHeight w:val="229"/>
        </w:trPr>
        <w:tc>
          <w:tcPr>
            <w:tcW w:w="6913" w:type="dxa"/>
          </w:tcPr>
          <w:p w14:paraId="4F1A7A68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Marketing</w:t>
            </w:r>
          </w:p>
        </w:tc>
        <w:tc>
          <w:tcPr>
            <w:tcW w:w="1277" w:type="dxa"/>
          </w:tcPr>
          <w:p w14:paraId="45D6C837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-1.672,00</w:t>
            </w:r>
          </w:p>
        </w:tc>
      </w:tr>
      <w:tr w:rsidR="00CD70D5" w14:paraId="3F3962FA" w14:textId="77777777">
        <w:trPr>
          <w:trHeight w:val="230"/>
        </w:trPr>
        <w:tc>
          <w:tcPr>
            <w:tcW w:w="6913" w:type="dxa"/>
          </w:tcPr>
          <w:p w14:paraId="313A5C18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Donaties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Borotin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277" w:type="dxa"/>
          </w:tcPr>
          <w:p w14:paraId="26EBCD8D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-2.000,00</w:t>
            </w:r>
          </w:p>
        </w:tc>
      </w:tr>
      <w:tr w:rsidR="00CD70D5" w14:paraId="6E3191AE" w14:textId="77777777">
        <w:trPr>
          <w:trHeight w:val="230"/>
        </w:trPr>
        <w:tc>
          <w:tcPr>
            <w:tcW w:w="6913" w:type="dxa"/>
          </w:tcPr>
          <w:p w14:paraId="1796F8F9" w14:textId="77777777" w:rsidR="00CD70D5" w:rsidRDefault="0044609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Kosten</w:t>
            </w:r>
          </w:p>
        </w:tc>
        <w:tc>
          <w:tcPr>
            <w:tcW w:w="1277" w:type="dxa"/>
          </w:tcPr>
          <w:p w14:paraId="15DA2E5E" w14:textId="77777777" w:rsidR="00CD70D5" w:rsidRDefault="00446092">
            <w:pPr>
              <w:pStyle w:val="TableParagraph"/>
              <w:spacing w:line="21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217,00</w:t>
            </w:r>
          </w:p>
        </w:tc>
      </w:tr>
      <w:tr w:rsidR="00CD70D5" w14:paraId="74941A89" w14:textId="77777777">
        <w:trPr>
          <w:trHeight w:val="230"/>
        </w:trPr>
        <w:tc>
          <w:tcPr>
            <w:tcW w:w="6913" w:type="dxa"/>
          </w:tcPr>
          <w:p w14:paraId="7EAEAFA0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kosten</w:t>
            </w:r>
          </w:p>
        </w:tc>
        <w:tc>
          <w:tcPr>
            <w:tcW w:w="1277" w:type="dxa"/>
          </w:tcPr>
          <w:p w14:paraId="0E94913A" w14:textId="77777777" w:rsidR="00CD70D5" w:rsidRDefault="0044609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140,00</w:t>
            </w:r>
          </w:p>
        </w:tc>
      </w:tr>
      <w:tr w:rsidR="00CD70D5" w14:paraId="5CF64B7B" w14:textId="77777777">
        <w:trPr>
          <w:trHeight w:val="230"/>
        </w:trPr>
        <w:tc>
          <w:tcPr>
            <w:tcW w:w="6913" w:type="dxa"/>
          </w:tcPr>
          <w:p w14:paraId="70CAEA02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TEV</w:t>
            </w:r>
            <w:r>
              <w:rPr>
                <w:spacing w:val="-4"/>
                <w:sz w:val="20"/>
              </w:rPr>
              <w:t xml:space="preserve"> 2020</w:t>
            </w:r>
          </w:p>
        </w:tc>
        <w:tc>
          <w:tcPr>
            <w:tcW w:w="1277" w:type="dxa"/>
          </w:tcPr>
          <w:p w14:paraId="338052D4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-1.000,00</w:t>
            </w:r>
          </w:p>
        </w:tc>
      </w:tr>
      <w:tr w:rsidR="00CD70D5" w14:paraId="4C8E9078" w14:textId="77777777">
        <w:trPr>
          <w:trHeight w:val="230"/>
        </w:trPr>
        <w:tc>
          <w:tcPr>
            <w:tcW w:w="6913" w:type="dxa"/>
          </w:tcPr>
          <w:p w14:paraId="6FBA9DEC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abonnement</w:t>
            </w:r>
          </w:p>
        </w:tc>
        <w:tc>
          <w:tcPr>
            <w:tcW w:w="1277" w:type="dxa"/>
          </w:tcPr>
          <w:p w14:paraId="65496AAE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374,00</w:t>
            </w:r>
          </w:p>
        </w:tc>
      </w:tr>
      <w:tr w:rsidR="00CD70D5" w14:paraId="7E624949" w14:textId="77777777">
        <w:trPr>
          <w:trHeight w:val="230"/>
        </w:trPr>
        <w:tc>
          <w:tcPr>
            <w:tcW w:w="6913" w:type="dxa"/>
          </w:tcPr>
          <w:p w14:paraId="14491DB8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Garden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Joy</w:t>
            </w:r>
          </w:p>
        </w:tc>
        <w:tc>
          <w:tcPr>
            <w:tcW w:w="1277" w:type="dxa"/>
          </w:tcPr>
          <w:p w14:paraId="5405D251" w14:textId="77777777" w:rsidR="00CD70D5" w:rsidRDefault="0044609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615,00</w:t>
            </w:r>
          </w:p>
        </w:tc>
      </w:tr>
      <w:tr w:rsidR="00CD70D5" w14:paraId="5BE11546" w14:textId="77777777">
        <w:trPr>
          <w:trHeight w:val="230"/>
        </w:trPr>
        <w:tc>
          <w:tcPr>
            <w:tcW w:w="6913" w:type="dxa"/>
          </w:tcPr>
          <w:p w14:paraId="1BA269E3" w14:textId="77777777" w:rsidR="00CD70D5" w:rsidRPr="00140800" w:rsidRDefault="00446092">
            <w:pPr>
              <w:pStyle w:val="TableParagraph"/>
              <w:ind w:left="107"/>
              <w:rPr>
                <w:sz w:val="20"/>
                <w:lang w:val="en-US"/>
              </w:rPr>
            </w:pPr>
            <w:r w:rsidRPr="00140800">
              <w:rPr>
                <w:sz w:val="20"/>
                <w:lang w:val="en-US"/>
              </w:rPr>
              <w:t>Cabella</w:t>
            </w:r>
            <w:r w:rsidRPr="00140800">
              <w:rPr>
                <w:spacing w:val="-7"/>
                <w:sz w:val="20"/>
                <w:lang w:val="en-US"/>
              </w:rPr>
              <w:t xml:space="preserve"> </w:t>
            </w:r>
            <w:r w:rsidRPr="00140800">
              <w:rPr>
                <w:sz w:val="20"/>
                <w:lang w:val="en-US"/>
              </w:rPr>
              <w:t>bookshop</w:t>
            </w:r>
            <w:r w:rsidRPr="00140800">
              <w:rPr>
                <w:spacing w:val="-7"/>
                <w:sz w:val="20"/>
                <w:lang w:val="en-US"/>
              </w:rPr>
              <w:t xml:space="preserve"> </w:t>
            </w:r>
            <w:r w:rsidRPr="00140800">
              <w:rPr>
                <w:sz w:val="20"/>
                <w:lang w:val="en-US"/>
              </w:rPr>
              <w:t>en</w:t>
            </w:r>
            <w:r w:rsidRPr="00140800">
              <w:rPr>
                <w:spacing w:val="-6"/>
                <w:sz w:val="20"/>
                <w:lang w:val="en-US"/>
              </w:rPr>
              <w:t xml:space="preserve"> </w:t>
            </w:r>
            <w:r w:rsidRPr="00140800">
              <w:rPr>
                <w:sz w:val="20"/>
                <w:lang w:val="en-US"/>
              </w:rPr>
              <w:t>Curacao</w:t>
            </w:r>
            <w:r w:rsidRPr="00140800">
              <w:rPr>
                <w:spacing w:val="-7"/>
                <w:sz w:val="20"/>
                <w:lang w:val="en-US"/>
              </w:rPr>
              <w:t xml:space="preserve"> </w:t>
            </w:r>
            <w:r w:rsidRPr="00140800">
              <w:rPr>
                <w:sz w:val="20"/>
                <w:lang w:val="en-US"/>
              </w:rPr>
              <w:t>mantra</w:t>
            </w:r>
            <w:r w:rsidRPr="00140800">
              <w:rPr>
                <w:spacing w:val="-7"/>
                <w:sz w:val="20"/>
                <w:lang w:val="en-US"/>
              </w:rPr>
              <w:t xml:space="preserve"> </w:t>
            </w:r>
            <w:r w:rsidRPr="00140800">
              <w:rPr>
                <w:spacing w:val="-4"/>
                <w:sz w:val="20"/>
                <w:lang w:val="en-US"/>
              </w:rPr>
              <w:t>book</w:t>
            </w:r>
          </w:p>
        </w:tc>
        <w:tc>
          <w:tcPr>
            <w:tcW w:w="1277" w:type="dxa"/>
          </w:tcPr>
          <w:p w14:paraId="40C4E063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330,00</w:t>
            </w:r>
          </w:p>
        </w:tc>
      </w:tr>
      <w:tr w:rsidR="00CD70D5" w14:paraId="1578596E" w14:textId="77777777">
        <w:trPr>
          <w:trHeight w:val="230"/>
        </w:trPr>
        <w:tc>
          <w:tcPr>
            <w:tcW w:w="6913" w:type="dxa"/>
          </w:tcPr>
          <w:p w14:paraId="64F9FA11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Verzekering</w:t>
            </w:r>
          </w:p>
        </w:tc>
        <w:tc>
          <w:tcPr>
            <w:tcW w:w="1277" w:type="dxa"/>
          </w:tcPr>
          <w:p w14:paraId="64FB3DA2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151,00</w:t>
            </w:r>
          </w:p>
        </w:tc>
      </w:tr>
      <w:tr w:rsidR="00CD70D5" w14:paraId="7895BEA3" w14:textId="77777777">
        <w:trPr>
          <w:trHeight w:val="230"/>
        </w:trPr>
        <w:tc>
          <w:tcPr>
            <w:tcW w:w="6913" w:type="dxa"/>
          </w:tcPr>
          <w:p w14:paraId="450B81D0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Belastingen</w:t>
            </w:r>
          </w:p>
        </w:tc>
        <w:tc>
          <w:tcPr>
            <w:tcW w:w="1277" w:type="dxa"/>
          </w:tcPr>
          <w:p w14:paraId="657FF2E2" w14:textId="77777777" w:rsidR="00CD70D5" w:rsidRDefault="0044609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173,00</w:t>
            </w:r>
          </w:p>
        </w:tc>
      </w:tr>
      <w:tr w:rsidR="00CD70D5" w14:paraId="4C6F8AD6" w14:textId="77777777">
        <w:trPr>
          <w:trHeight w:val="230"/>
        </w:trPr>
        <w:tc>
          <w:tcPr>
            <w:tcW w:w="6913" w:type="dxa"/>
          </w:tcPr>
          <w:p w14:paraId="23BF5AB1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Flowers</w:t>
            </w:r>
          </w:p>
        </w:tc>
        <w:tc>
          <w:tcPr>
            <w:tcW w:w="1277" w:type="dxa"/>
          </w:tcPr>
          <w:p w14:paraId="7F070C4B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182,00</w:t>
            </w:r>
          </w:p>
        </w:tc>
      </w:tr>
      <w:tr w:rsidR="00CD70D5" w14:paraId="5EE4FB75" w14:textId="77777777">
        <w:trPr>
          <w:trHeight w:val="230"/>
        </w:trPr>
        <w:tc>
          <w:tcPr>
            <w:tcW w:w="6913" w:type="dxa"/>
          </w:tcPr>
          <w:p w14:paraId="6E2E1BAA" w14:textId="77777777" w:rsidR="00CD70D5" w:rsidRDefault="004460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zelf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realisatie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Rotterdam</w:t>
            </w:r>
          </w:p>
        </w:tc>
        <w:tc>
          <w:tcPr>
            <w:tcW w:w="1277" w:type="dxa"/>
          </w:tcPr>
          <w:p w14:paraId="79E8467C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181,00</w:t>
            </w:r>
          </w:p>
        </w:tc>
      </w:tr>
      <w:tr w:rsidR="00CD70D5" w14:paraId="603620A7" w14:textId="77777777">
        <w:trPr>
          <w:trHeight w:val="230"/>
        </w:trPr>
        <w:tc>
          <w:tcPr>
            <w:tcW w:w="6913" w:type="dxa"/>
          </w:tcPr>
          <w:p w14:paraId="118F8D73" w14:textId="77777777" w:rsidR="00CD70D5" w:rsidRPr="00140800" w:rsidRDefault="00446092">
            <w:pPr>
              <w:pStyle w:val="TableParagraph"/>
              <w:ind w:left="107"/>
              <w:rPr>
                <w:sz w:val="20"/>
                <w:lang w:val="en-US"/>
              </w:rPr>
            </w:pPr>
            <w:r w:rsidRPr="00140800">
              <w:rPr>
                <w:sz w:val="20"/>
                <w:lang w:val="en-US"/>
              </w:rPr>
              <w:t>Return</w:t>
            </w:r>
            <w:r w:rsidRPr="00140800">
              <w:rPr>
                <w:spacing w:val="-5"/>
                <w:sz w:val="20"/>
                <w:lang w:val="en-US"/>
              </w:rPr>
              <w:t xml:space="preserve"> </w:t>
            </w:r>
            <w:r w:rsidRPr="00140800">
              <w:rPr>
                <w:sz w:val="20"/>
                <w:lang w:val="en-US"/>
              </w:rPr>
              <w:t>of</w:t>
            </w:r>
            <w:r w:rsidRPr="00140800">
              <w:rPr>
                <w:spacing w:val="-4"/>
                <w:sz w:val="20"/>
                <w:lang w:val="en-US"/>
              </w:rPr>
              <w:t xml:space="preserve"> </w:t>
            </w:r>
            <w:r w:rsidRPr="00140800">
              <w:rPr>
                <w:sz w:val="20"/>
                <w:lang w:val="en-US"/>
              </w:rPr>
              <w:t>double</w:t>
            </w:r>
            <w:r w:rsidRPr="00140800">
              <w:rPr>
                <w:spacing w:val="-5"/>
                <w:sz w:val="20"/>
                <w:lang w:val="en-US"/>
              </w:rPr>
              <w:t xml:space="preserve"> </w:t>
            </w:r>
            <w:r w:rsidRPr="00140800">
              <w:rPr>
                <w:sz w:val="20"/>
                <w:lang w:val="en-US"/>
              </w:rPr>
              <w:t>payment</w:t>
            </w:r>
            <w:r w:rsidRPr="00140800">
              <w:rPr>
                <w:spacing w:val="-6"/>
                <w:sz w:val="20"/>
                <w:lang w:val="en-US"/>
              </w:rPr>
              <w:t xml:space="preserve"> </w:t>
            </w:r>
            <w:r w:rsidRPr="00140800">
              <w:rPr>
                <w:sz w:val="20"/>
                <w:lang w:val="en-US"/>
              </w:rPr>
              <w:t>for</w:t>
            </w:r>
            <w:r w:rsidRPr="00140800">
              <w:rPr>
                <w:spacing w:val="-6"/>
                <w:sz w:val="20"/>
                <w:lang w:val="en-US"/>
              </w:rPr>
              <w:t xml:space="preserve"> </w:t>
            </w:r>
            <w:r w:rsidRPr="00140800">
              <w:rPr>
                <w:sz w:val="20"/>
                <w:lang w:val="en-US"/>
              </w:rPr>
              <w:t>the</w:t>
            </w:r>
            <w:r w:rsidRPr="00140800">
              <w:rPr>
                <w:spacing w:val="-6"/>
                <w:sz w:val="20"/>
                <w:lang w:val="en-US"/>
              </w:rPr>
              <w:t xml:space="preserve"> </w:t>
            </w:r>
            <w:r w:rsidRPr="00140800">
              <w:rPr>
                <w:spacing w:val="-2"/>
                <w:sz w:val="20"/>
                <w:lang w:val="en-US"/>
              </w:rPr>
              <w:t>seminar</w:t>
            </w:r>
          </w:p>
        </w:tc>
        <w:tc>
          <w:tcPr>
            <w:tcW w:w="1277" w:type="dxa"/>
          </w:tcPr>
          <w:p w14:paraId="4B32355D" w14:textId="77777777" w:rsidR="00CD70D5" w:rsidRDefault="00446092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275,00</w:t>
            </w:r>
          </w:p>
        </w:tc>
      </w:tr>
      <w:tr w:rsidR="00CD70D5" w14:paraId="7B0C8C56" w14:textId="77777777">
        <w:trPr>
          <w:trHeight w:val="229"/>
        </w:trPr>
        <w:tc>
          <w:tcPr>
            <w:tcW w:w="6913" w:type="dxa"/>
          </w:tcPr>
          <w:p w14:paraId="178F87C7" w14:textId="77777777" w:rsidR="00CD70D5" w:rsidRDefault="004460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kosten</w:t>
            </w:r>
          </w:p>
        </w:tc>
        <w:tc>
          <w:tcPr>
            <w:tcW w:w="1277" w:type="dxa"/>
          </w:tcPr>
          <w:p w14:paraId="7858A05A" w14:textId="77777777" w:rsidR="00CD70D5" w:rsidRDefault="00446092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-35.012,00</w:t>
            </w:r>
          </w:p>
        </w:tc>
      </w:tr>
      <w:tr w:rsidR="00CD70D5" w14:paraId="1D67E171" w14:textId="77777777">
        <w:trPr>
          <w:trHeight w:val="230"/>
        </w:trPr>
        <w:tc>
          <w:tcPr>
            <w:tcW w:w="8190" w:type="dxa"/>
            <w:gridSpan w:val="2"/>
            <w:tcBorders>
              <w:left w:val="nil"/>
              <w:right w:val="nil"/>
            </w:tcBorders>
          </w:tcPr>
          <w:p w14:paraId="2B70B1F6" w14:textId="77777777" w:rsidR="00CD70D5" w:rsidRDefault="00CD70D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D70D5" w14:paraId="25DC5A8E" w14:textId="77777777">
        <w:trPr>
          <w:trHeight w:val="230"/>
        </w:trPr>
        <w:tc>
          <w:tcPr>
            <w:tcW w:w="6913" w:type="dxa"/>
          </w:tcPr>
          <w:p w14:paraId="354072EF" w14:textId="77777777" w:rsidR="00CD70D5" w:rsidRDefault="004460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winst</w:t>
            </w:r>
          </w:p>
        </w:tc>
        <w:tc>
          <w:tcPr>
            <w:tcW w:w="1277" w:type="dxa"/>
          </w:tcPr>
          <w:p w14:paraId="04860E39" w14:textId="77777777" w:rsidR="00CD70D5" w:rsidRDefault="00446092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14.328,00</w:t>
            </w:r>
          </w:p>
        </w:tc>
      </w:tr>
    </w:tbl>
    <w:p w14:paraId="118AB5C2" w14:textId="77777777" w:rsidR="00CA2EC6" w:rsidRDefault="00CA2EC6"/>
    <w:sectPr w:rsidR="00CA2EC6">
      <w:pgSz w:w="11910" w:h="16840"/>
      <w:pgMar w:top="2040" w:right="1160" w:bottom="580" w:left="1200" w:header="403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9B8D1" w14:textId="77777777" w:rsidR="002537FC" w:rsidRDefault="002537FC">
      <w:r>
        <w:separator/>
      </w:r>
    </w:p>
  </w:endnote>
  <w:endnote w:type="continuationSeparator" w:id="0">
    <w:p w14:paraId="1E1BB7E6" w14:textId="77777777" w:rsidR="002537FC" w:rsidRDefault="0025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2E97E" w14:textId="7BE2832F" w:rsidR="00CD70D5" w:rsidRDefault="00446092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1EBB0A80" wp14:editId="40CFB86A">
              <wp:simplePos x="0" y="0"/>
              <wp:positionH relativeFrom="page">
                <wp:posOffset>727075</wp:posOffset>
              </wp:positionH>
              <wp:positionV relativeFrom="page">
                <wp:posOffset>10321290</wp:posOffset>
              </wp:positionV>
              <wp:extent cx="622236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2365" cy="635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0644B" id="Line 1" o:spid="_x0000_s1026" style="position:absolute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5pt,812.7pt" to="547.2pt,8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" strokeweight=".35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676F9" w14:textId="77777777" w:rsidR="002537FC" w:rsidRDefault="002537FC">
      <w:r>
        <w:separator/>
      </w:r>
    </w:p>
  </w:footnote>
  <w:footnote w:type="continuationSeparator" w:id="0">
    <w:p w14:paraId="408A99D9" w14:textId="77777777" w:rsidR="002537FC" w:rsidRDefault="0025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61885" w14:textId="20611E07" w:rsidR="00CD70D5" w:rsidRDefault="00446092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9184" behindDoc="1" locked="0" layoutInCell="1" allowOverlap="1" wp14:anchorId="0B8A2092" wp14:editId="4D102F0B">
          <wp:simplePos x="0" y="0"/>
          <wp:positionH relativeFrom="page">
            <wp:posOffset>900430</wp:posOffset>
          </wp:positionH>
          <wp:positionV relativeFrom="page">
            <wp:posOffset>255904</wp:posOffset>
          </wp:positionV>
          <wp:extent cx="1047750" cy="10477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00E9A712" wp14:editId="7E04FCBF">
              <wp:simplePos x="0" y="0"/>
              <wp:positionH relativeFrom="page">
                <wp:posOffset>2516505</wp:posOffset>
              </wp:positionH>
              <wp:positionV relativeFrom="page">
                <wp:posOffset>486410</wp:posOffset>
              </wp:positionV>
              <wp:extent cx="4249420" cy="60515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46FE8" w14:textId="77777777" w:rsidR="00CD70D5" w:rsidRDefault="00446092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4"/>
                            </w:rPr>
                            <w:t>STICHTING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4"/>
                            </w:rPr>
                            <w:t>SAHAJA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4"/>
                            </w:rPr>
                            <w:t>YOGA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4"/>
                            </w:rPr>
                            <w:t>NEDERLAND</w:t>
                          </w:r>
                        </w:p>
                        <w:p w14:paraId="0D85FC4A" w14:textId="77777777" w:rsidR="00CD70D5" w:rsidRDefault="00446092">
                          <w:pPr>
                            <w:spacing w:before="3" w:line="276" w:lineRule="exact"/>
                            <w:ind w:right="18"/>
                            <w:jc w:val="right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Vondellaan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24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1401SB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Bussum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+31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30280853</w:t>
                          </w:r>
                        </w:p>
                        <w:p w14:paraId="682C50A9" w14:textId="77777777" w:rsidR="00CD70D5" w:rsidRDefault="00000000">
                          <w:pPr>
                            <w:spacing w:line="253" w:lineRule="exact"/>
                            <w:ind w:right="20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hyperlink r:id="rId2">
                            <w:r w:rsidR="00446092">
                              <w:rPr>
                                <w:rFonts w:ascii="Arial"/>
                                <w:b/>
                                <w:u w:val="single"/>
                              </w:rPr>
                              <w:t>info@sahajayoga.nl</w:t>
                            </w:r>
                            <w:r w:rsidR="00446092">
                              <w:rPr>
                                <w:rFonts w:ascii="Arial"/>
                                <w:b/>
                              </w:rPr>
                              <w:t>,</w:t>
                            </w:r>
                          </w:hyperlink>
                          <w:r w:rsidR="00446092">
                            <w:rPr>
                              <w:rFonts w:ascii="Arial"/>
                              <w:b/>
                              <w:spacing w:val="45"/>
                            </w:rPr>
                            <w:t xml:space="preserve"> </w:t>
                          </w:r>
                          <w:hyperlink r:id="rId3">
                            <w:r w:rsidR="00446092">
                              <w:rPr>
                                <w:rFonts w:ascii="Arial"/>
                                <w:b/>
                                <w:spacing w:val="-2"/>
                              </w:rPr>
                              <w:t>www.sahajayoga.nl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9A71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98.15pt;margin-top:38.3pt;width:334.6pt;height:47.6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" filled="f" stroked="f">
              <v:textbox inset="0,0,0,0">
                <w:txbxContent>
                  <w:p w14:paraId="65446FE8" w14:textId="77777777" w:rsidR="00CD70D5" w:rsidRDefault="00446092">
                    <w:pPr>
                      <w:spacing w:before="9"/>
                      <w:ind w:left="20"/>
                      <w:rPr>
                        <w:rFonts w:ascii="Arial"/>
                        <w:b/>
                        <w:sz w:val="34"/>
                      </w:rPr>
                    </w:pPr>
                    <w:r>
                      <w:rPr>
                        <w:rFonts w:ascii="Arial"/>
                        <w:b/>
                        <w:sz w:val="34"/>
                      </w:rPr>
                      <w:t>STICHTING</w:t>
                    </w:r>
                    <w:r>
                      <w:rPr>
                        <w:rFonts w:ascii="Arial"/>
                        <w:b/>
                        <w:spacing w:val="-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4"/>
                      </w:rPr>
                      <w:t>SAHAJA</w:t>
                    </w:r>
                    <w:r>
                      <w:rPr>
                        <w:rFonts w:ascii="Arial"/>
                        <w:b/>
                        <w:spacing w:val="-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4"/>
                      </w:rPr>
                      <w:t>YOGA</w:t>
                    </w:r>
                    <w:r>
                      <w:rPr>
                        <w:rFonts w:ascii="Arial"/>
                        <w:b/>
                        <w:spacing w:val="-7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34"/>
                      </w:rPr>
                      <w:t>NEDERLAND</w:t>
                    </w:r>
                  </w:p>
                  <w:p w14:paraId="0D85FC4A" w14:textId="77777777" w:rsidR="00CD70D5" w:rsidRDefault="00446092">
                    <w:pPr>
                      <w:spacing w:before="3" w:line="276" w:lineRule="exact"/>
                      <w:ind w:right="18"/>
                      <w:jc w:val="righ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Vondellaan</w:t>
                    </w:r>
                    <w:r>
                      <w:rPr>
                        <w:rFonts w:ascii="Arial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24</w:t>
                    </w:r>
                    <w:r>
                      <w:rPr>
                        <w:rFonts w:ascii="Arial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1401SB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Bussum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,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+31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6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30280853</w:t>
                    </w:r>
                  </w:p>
                  <w:p w14:paraId="682C50A9" w14:textId="77777777" w:rsidR="00CD70D5" w:rsidRDefault="00000000">
                    <w:pPr>
                      <w:spacing w:line="253" w:lineRule="exact"/>
                      <w:ind w:right="20"/>
                      <w:jc w:val="right"/>
                      <w:rPr>
                        <w:rFonts w:ascii="Arial"/>
                        <w:b/>
                      </w:rPr>
                    </w:pPr>
                    <w:hyperlink r:id="rId4">
                      <w:r w:rsidR="00446092">
                        <w:rPr>
                          <w:rFonts w:ascii="Arial"/>
                          <w:b/>
                          <w:u w:val="single"/>
                        </w:rPr>
                        <w:t>info@sahajayoga.nl</w:t>
                      </w:r>
                      <w:r w:rsidR="00446092">
                        <w:rPr>
                          <w:rFonts w:ascii="Arial"/>
                          <w:b/>
                        </w:rPr>
                        <w:t>,</w:t>
                      </w:r>
                    </w:hyperlink>
                    <w:r w:rsidR="00446092">
                      <w:rPr>
                        <w:rFonts w:ascii="Arial"/>
                        <w:b/>
                        <w:spacing w:val="45"/>
                      </w:rPr>
                      <w:t xml:space="preserve"> </w:t>
                    </w:r>
                    <w:hyperlink r:id="rId5">
                      <w:r w:rsidR="00446092">
                        <w:rPr>
                          <w:rFonts w:ascii="Arial"/>
                          <w:b/>
                          <w:spacing w:val="-2"/>
                        </w:rPr>
                        <w:t>www.sahajayoga.nl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D5"/>
    <w:rsid w:val="00013561"/>
    <w:rsid w:val="00017BAD"/>
    <w:rsid w:val="00023987"/>
    <w:rsid w:val="00077A0A"/>
    <w:rsid w:val="00077BD1"/>
    <w:rsid w:val="000A7F3E"/>
    <w:rsid w:val="000B3EB4"/>
    <w:rsid w:val="000E0A19"/>
    <w:rsid w:val="0010107C"/>
    <w:rsid w:val="001300B3"/>
    <w:rsid w:val="00140800"/>
    <w:rsid w:val="00171BB8"/>
    <w:rsid w:val="001A00EB"/>
    <w:rsid w:val="001A2A53"/>
    <w:rsid w:val="002537FC"/>
    <w:rsid w:val="0027001C"/>
    <w:rsid w:val="002A2F27"/>
    <w:rsid w:val="002B4EDB"/>
    <w:rsid w:val="002C3BE3"/>
    <w:rsid w:val="002E296C"/>
    <w:rsid w:val="002F1A1F"/>
    <w:rsid w:val="003316F6"/>
    <w:rsid w:val="003331C6"/>
    <w:rsid w:val="00335E5E"/>
    <w:rsid w:val="003651C6"/>
    <w:rsid w:val="0039700B"/>
    <w:rsid w:val="003A7F63"/>
    <w:rsid w:val="003B2F1E"/>
    <w:rsid w:val="003E3D8A"/>
    <w:rsid w:val="003E5E9A"/>
    <w:rsid w:val="00445140"/>
    <w:rsid w:val="00446092"/>
    <w:rsid w:val="004B11F8"/>
    <w:rsid w:val="00505BB1"/>
    <w:rsid w:val="0054430D"/>
    <w:rsid w:val="00553833"/>
    <w:rsid w:val="00564795"/>
    <w:rsid w:val="005712B9"/>
    <w:rsid w:val="005C763D"/>
    <w:rsid w:val="005F47FE"/>
    <w:rsid w:val="0060239C"/>
    <w:rsid w:val="006060B7"/>
    <w:rsid w:val="006709CA"/>
    <w:rsid w:val="006B0523"/>
    <w:rsid w:val="006B1599"/>
    <w:rsid w:val="006C0F0E"/>
    <w:rsid w:val="006C3645"/>
    <w:rsid w:val="006D7C7A"/>
    <w:rsid w:val="00725663"/>
    <w:rsid w:val="007625CD"/>
    <w:rsid w:val="007E6574"/>
    <w:rsid w:val="007F684A"/>
    <w:rsid w:val="008164ED"/>
    <w:rsid w:val="00827CAA"/>
    <w:rsid w:val="00852FEA"/>
    <w:rsid w:val="00857E32"/>
    <w:rsid w:val="008A19CD"/>
    <w:rsid w:val="008B43F9"/>
    <w:rsid w:val="008D2816"/>
    <w:rsid w:val="008E57A6"/>
    <w:rsid w:val="008F2175"/>
    <w:rsid w:val="0093274C"/>
    <w:rsid w:val="00943BFC"/>
    <w:rsid w:val="00955EA7"/>
    <w:rsid w:val="00975D46"/>
    <w:rsid w:val="009D0550"/>
    <w:rsid w:val="00A85E08"/>
    <w:rsid w:val="00A876FB"/>
    <w:rsid w:val="00AB47F5"/>
    <w:rsid w:val="00AC15BD"/>
    <w:rsid w:val="00B22EAB"/>
    <w:rsid w:val="00B30C33"/>
    <w:rsid w:val="00B327D7"/>
    <w:rsid w:val="00B449EA"/>
    <w:rsid w:val="00B75CFF"/>
    <w:rsid w:val="00B76222"/>
    <w:rsid w:val="00B95638"/>
    <w:rsid w:val="00BC174E"/>
    <w:rsid w:val="00BF4C72"/>
    <w:rsid w:val="00C2640C"/>
    <w:rsid w:val="00C265FA"/>
    <w:rsid w:val="00C4636C"/>
    <w:rsid w:val="00C5493C"/>
    <w:rsid w:val="00C6337B"/>
    <w:rsid w:val="00CA2EC6"/>
    <w:rsid w:val="00CD70D5"/>
    <w:rsid w:val="00CD793F"/>
    <w:rsid w:val="00CF4AD8"/>
    <w:rsid w:val="00D077AA"/>
    <w:rsid w:val="00DA4314"/>
    <w:rsid w:val="00E70B29"/>
    <w:rsid w:val="00E77E87"/>
    <w:rsid w:val="00E86171"/>
    <w:rsid w:val="00EA6E59"/>
    <w:rsid w:val="00EC1DE5"/>
    <w:rsid w:val="00EF3351"/>
    <w:rsid w:val="00F11AF7"/>
    <w:rsid w:val="00F37581"/>
    <w:rsid w:val="00F42ECA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E3C4"/>
  <w15:docId w15:val="{C3B93CD4-DBA4-4168-A85A-DDD2464A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paragraph" w:styleId="Kop1">
    <w:name w:val="heading 1"/>
    <w:basedOn w:val="Standaard"/>
    <w:uiPriority w:val="9"/>
    <w:qFormat/>
    <w:pPr>
      <w:spacing w:line="320" w:lineRule="exact"/>
      <w:ind w:left="218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spacing w:before="3" w:line="276" w:lineRule="exact"/>
      <w:ind w:right="18"/>
      <w:jc w:val="right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9"/>
      <w:ind w:left="20"/>
    </w:pPr>
    <w:rPr>
      <w:rFonts w:ascii="Arial" w:eastAsia="Arial" w:hAnsi="Arial" w:cs="Arial"/>
      <w:b/>
      <w:bCs/>
      <w:sz w:val="34"/>
      <w:szCs w:val="3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10" w:lineRule="exact"/>
    </w:pPr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B9563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hajayoganederlan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hajyoga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etup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yamsterda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hajayoga.nl/" TargetMode="External"/><Relationship Id="rId2" Type="http://schemas.openxmlformats.org/officeDocument/2006/relationships/hyperlink" Target="mailto:info@sahajayoga.nl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sahajayoga.nl/" TargetMode="External"/><Relationship Id="rId4" Type="http://schemas.openxmlformats.org/officeDocument/2006/relationships/hyperlink" Target="mailto:info@sahajayog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Amsterdam, Sahajayoga 2018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Amsterdam, Sahajayoga 2018</dc:title>
  <dc:creator>Yogi</dc:creator>
  <cp:lastModifiedBy>Laurens van Laake</cp:lastModifiedBy>
  <cp:revision>87</cp:revision>
  <dcterms:created xsi:type="dcterms:W3CDTF">2024-04-01T13:27:00Z</dcterms:created>
  <dcterms:modified xsi:type="dcterms:W3CDTF">2024-04-17T08:38:00Z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Word 2010</vt:lpwstr>
  </property>
</Properties>
</file>